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BA131" w14:textId="58A3AE6A" w:rsidR="00FF3D10" w:rsidRPr="00FF3D10" w:rsidRDefault="00FF3D10" w:rsidP="00FF3D10">
      <w:pPr>
        <w:jc w:val="center"/>
        <w:rPr>
          <w:rFonts w:cstheme="minorHAnsi"/>
          <w:b/>
          <w:bCs/>
          <w:sz w:val="20"/>
          <w:szCs w:val="20"/>
        </w:rPr>
      </w:pPr>
      <w:r w:rsidRPr="00FF3D10">
        <w:rPr>
          <w:rFonts w:cstheme="minorHAnsi"/>
          <w:b/>
          <w:bCs/>
          <w:sz w:val="20"/>
          <w:szCs w:val="20"/>
        </w:rPr>
        <w:t>WBCIR:</w:t>
      </w:r>
      <w:r w:rsidR="0001213B" w:rsidRPr="00FF3D10">
        <w:rPr>
          <w:rFonts w:cstheme="minorHAnsi"/>
          <w:b/>
          <w:bCs/>
          <w:sz w:val="20"/>
          <w:szCs w:val="20"/>
        </w:rPr>
        <w:t>14037</w:t>
      </w:r>
    </w:p>
    <w:p w14:paraId="1E79E0AA" w14:textId="7C28C84E" w:rsidR="00B93F6F" w:rsidRPr="00FF3D10" w:rsidRDefault="0001213B">
      <w:pPr>
        <w:rPr>
          <w:rFonts w:cstheme="minorHAnsi"/>
          <w:sz w:val="20"/>
          <w:szCs w:val="20"/>
        </w:rPr>
      </w:pPr>
      <w:r w:rsidRPr="00FF3D10">
        <w:rPr>
          <w:rFonts w:cstheme="minorHAnsi"/>
          <w:sz w:val="20"/>
          <w:szCs w:val="20"/>
        </w:rPr>
        <w:t>Under the Freedom of Information Act, I would like to request the following information regarding placements and spending for older person’s social services.</w:t>
      </w:r>
      <w:r w:rsidRPr="00FF3D10">
        <w:rPr>
          <w:rFonts w:cstheme="minorHAnsi"/>
          <w:sz w:val="20"/>
          <w:szCs w:val="20"/>
        </w:rPr>
        <w:br/>
      </w:r>
      <w:r w:rsidRPr="00FF3D10">
        <w:rPr>
          <w:rFonts w:cstheme="minorHAnsi"/>
          <w:sz w:val="20"/>
          <w:szCs w:val="20"/>
        </w:rPr>
        <w:br/>
        <w:t>1. Who within the Local Authority, has the commissioning responsibility for care home placements for adults aged 65+? Please provide their:</w:t>
      </w:r>
      <w:r w:rsidRPr="00FF3D10">
        <w:rPr>
          <w:rFonts w:cstheme="minorHAnsi"/>
          <w:sz w:val="20"/>
          <w:szCs w:val="20"/>
        </w:rPr>
        <w:br/>
        <w:t>a) Name</w:t>
      </w:r>
      <w:r w:rsidR="00FF3D10">
        <w:rPr>
          <w:rFonts w:cstheme="minorHAnsi"/>
          <w:sz w:val="20"/>
          <w:szCs w:val="20"/>
        </w:rPr>
        <w:t xml:space="preserve">: </w:t>
      </w:r>
      <w:r w:rsidR="00B93F6F" w:rsidRPr="00FF3D10">
        <w:rPr>
          <w:rFonts w:cstheme="minorHAnsi"/>
          <w:b/>
          <w:bCs/>
          <w:sz w:val="20"/>
          <w:szCs w:val="20"/>
        </w:rPr>
        <w:t>Jenny Lamprell</w:t>
      </w:r>
      <w:r w:rsidRPr="00FF3D10">
        <w:rPr>
          <w:rFonts w:cstheme="minorHAnsi"/>
          <w:sz w:val="20"/>
          <w:szCs w:val="20"/>
        </w:rPr>
        <w:br/>
        <w:t>b) Job title</w:t>
      </w:r>
      <w:r w:rsidR="00FF3D10">
        <w:rPr>
          <w:rFonts w:cstheme="minorHAnsi"/>
          <w:sz w:val="20"/>
          <w:szCs w:val="20"/>
        </w:rPr>
        <w:t xml:space="preserve">: </w:t>
      </w:r>
      <w:r w:rsidR="00B93F6F" w:rsidRPr="00FF3D10">
        <w:rPr>
          <w:rFonts w:cstheme="minorHAnsi"/>
          <w:b/>
          <w:bCs/>
          <w:sz w:val="20"/>
          <w:szCs w:val="20"/>
        </w:rPr>
        <w:t>Category Manager, Adult Services, Strategy and Commissioning, People Services</w:t>
      </w:r>
      <w:r w:rsidRPr="00FF3D10">
        <w:rPr>
          <w:rFonts w:cstheme="minorHAnsi"/>
          <w:sz w:val="20"/>
          <w:szCs w:val="20"/>
        </w:rPr>
        <w:br/>
        <w:t>c) Telephone number</w:t>
      </w:r>
      <w:r w:rsidR="00FF3D10">
        <w:rPr>
          <w:rFonts w:cstheme="minorHAnsi"/>
          <w:sz w:val="20"/>
          <w:szCs w:val="20"/>
        </w:rPr>
        <w:t xml:space="preserve">: </w:t>
      </w:r>
      <w:r w:rsidR="00B93F6F" w:rsidRPr="00FF3D10">
        <w:rPr>
          <w:rFonts w:cstheme="minorHAnsi"/>
          <w:b/>
          <w:bCs/>
          <w:sz w:val="20"/>
          <w:szCs w:val="20"/>
        </w:rPr>
        <w:t>0118 974 6586</w:t>
      </w:r>
      <w:r w:rsidRPr="00FF3D10">
        <w:rPr>
          <w:rFonts w:cstheme="minorHAnsi"/>
          <w:sz w:val="20"/>
          <w:szCs w:val="20"/>
        </w:rPr>
        <w:br/>
        <w:t>d) Email address</w:t>
      </w:r>
      <w:r w:rsidR="00FF3D10">
        <w:rPr>
          <w:rFonts w:cstheme="minorHAnsi"/>
          <w:sz w:val="20"/>
          <w:szCs w:val="20"/>
        </w:rPr>
        <w:t xml:space="preserve">: </w:t>
      </w:r>
      <w:r w:rsidR="00B93F6F" w:rsidRPr="00FF3D10">
        <w:rPr>
          <w:rFonts w:cstheme="minorHAnsi"/>
          <w:sz w:val="20"/>
          <w:szCs w:val="20"/>
        </w:rPr>
        <w:tab/>
      </w:r>
      <w:hyperlink r:id="rId6" w:history="1">
        <w:r w:rsidR="00B93F6F" w:rsidRPr="00FF3D10">
          <w:rPr>
            <w:rStyle w:val="Hyperlink"/>
            <w:rFonts w:cstheme="minorHAnsi"/>
            <w:sz w:val="20"/>
            <w:szCs w:val="20"/>
          </w:rPr>
          <w:t>jenny.lamprell@wokingham.gov.uk</w:t>
        </w:r>
      </w:hyperlink>
      <w:r w:rsidR="00B93F6F" w:rsidRPr="00FF3D10">
        <w:rPr>
          <w:rFonts w:cstheme="minorHAnsi"/>
          <w:sz w:val="20"/>
          <w:szCs w:val="20"/>
        </w:rPr>
        <w:t xml:space="preserve">  </w:t>
      </w:r>
    </w:p>
    <w:p w14:paraId="7BFDEEA6" w14:textId="0D0C4B8F" w:rsidR="00345439" w:rsidRPr="00FF3D10" w:rsidRDefault="0001213B" w:rsidP="00345439">
      <w:pPr>
        <w:rPr>
          <w:rFonts w:cstheme="minorHAnsi"/>
          <w:sz w:val="20"/>
          <w:szCs w:val="20"/>
        </w:rPr>
      </w:pPr>
      <w:r w:rsidRPr="00FF3D10">
        <w:rPr>
          <w:rFonts w:cstheme="minorHAnsi"/>
          <w:sz w:val="20"/>
          <w:szCs w:val="20"/>
        </w:rPr>
        <w:br/>
        <w:t>2</w:t>
      </w:r>
      <w:r w:rsidR="00345439" w:rsidRPr="00FF3D10">
        <w:rPr>
          <w:rFonts w:cstheme="minorHAnsi"/>
          <w:sz w:val="20"/>
          <w:szCs w:val="20"/>
        </w:rPr>
        <w:t>. Please provide the gross total expenditure on older person’s (age 65+) services, as follows, for financial years 2018/19 and 2019/20 (actual), 2020/21 (projected), and 2021/22 (budgeted):</w:t>
      </w:r>
      <w:r w:rsidR="00345439" w:rsidRPr="00FF3D10">
        <w:rPr>
          <w:rFonts w:cstheme="minorHAnsi"/>
          <w:sz w:val="20"/>
          <w:szCs w:val="20"/>
        </w:rPr>
        <w:br/>
        <w:t>a) Gross total expenditure on older person's (65+) services</w:t>
      </w:r>
      <w:r w:rsidR="00345439" w:rsidRPr="00FF3D10">
        <w:rPr>
          <w:rFonts w:cstheme="minorHAnsi"/>
          <w:sz w:val="20"/>
          <w:szCs w:val="20"/>
        </w:rPr>
        <w:br/>
        <w:t>b) Gross total expenditure on residential home placements (65+)</w:t>
      </w:r>
      <w:r w:rsidR="00345439" w:rsidRPr="00FF3D10">
        <w:rPr>
          <w:rFonts w:cstheme="minorHAnsi"/>
          <w:sz w:val="20"/>
          <w:szCs w:val="20"/>
        </w:rPr>
        <w:br/>
        <w:t>c) Gross total expenditure on nursing home placements (65+)</w:t>
      </w:r>
      <w:r w:rsidR="00345439" w:rsidRPr="00FF3D10">
        <w:rPr>
          <w:rFonts w:cstheme="minorHAnsi"/>
          <w:sz w:val="20"/>
          <w:szCs w:val="20"/>
        </w:rPr>
        <w:br/>
        <w:t>d) Gross total expenditure on domiciliary care/home care (65+)</w:t>
      </w:r>
    </w:p>
    <w:tbl>
      <w:tblPr>
        <w:tblW w:w="713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217"/>
        <w:gridCol w:w="1217"/>
        <w:gridCol w:w="1217"/>
        <w:gridCol w:w="1217"/>
      </w:tblGrid>
      <w:tr w:rsidR="00FF3D10" w:rsidRPr="00FF3D10" w14:paraId="1A05ADF8" w14:textId="77777777" w:rsidTr="00C16766">
        <w:trPr>
          <w:trHeight w:val="255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D7310" w14:textId="77777777" w:rsidR="00345439" w:rsidRPr="00FF3D10" w:rsidRDefault="00345439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Financial Year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418B6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2018/19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4C72C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2019/20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9C0A6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2020/21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055BA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2021/22</w:t>
            </w:r>
          </w:p>
        </w:tc>
      </w:tr>
      <w:tr w:rsidR="00FF3D10" w:rsidRPr="00FF3D10" w14:paraId="248954D1" w14:textId="77777777" w:rsidTr="00C16766">
        <w:trPr>
          <w:trHeight w:val="25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FBE0F" w14:textId="77777777" w:rsidR="00345439" w:rsidRPr="00FF3D10" w:rsidRDefault="00345439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B43C8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Actual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40C93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Actual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330BB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Projected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13ACA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Budgeted</w:t>
            </w:r>
          </w:p>
        </w:tc>
      </w:tr>
      <w:tr w:rsidR="00FF3D10" w:rsidRPr="00FF3D10" w14:paraId="242135FE" w14:textId="77777777" w:rsidTr="00C16766">
        <w:trPr>
          <w:trHeight w:val="25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78C19" w14:textId="77777777" w:rsidR="00345439" w:rsidRPr="00FF3D10" w:rsidRDefault="00345439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Gross 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6816F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18,972,533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05DCE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20,780,214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BA9EA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19,158,000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23612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20,250,220 </w:t>
            </w:r>
          </w:p>
        </w:tc>
      </w:tr>
      <w:tr w:rsidR="00FF3D10" w:rsidRPr="00FF3D10" w14:paraId="69BD9D6B" w14:textId="77777777" w:rsidTr="00C16766">
        <w:trPr>
          <w:trHeight w:val="25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128DE" w14:textId="77777777" w:rsidR="00345439" w:rsidRPr="00FF3D10" w:rsidRDefault="00345439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OP Residential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98D15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6,789,542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666EC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7,734,753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75529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6,815,400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ACF3F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6,901,210 </w:t>
            </w:r>
          </w:p>
        </w:tc>
      </w:tr>
      <w:tr w:rsidR="00FF3D10" w:rsidRPr="00FF3D10" w14:paraId="6F33768E" w14:textId="77777777" w:rsidTr="00C16766">
        <w:trPr>
          <w:trHeight w:val="25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D03B0" w14:textId="77777777" w:rsidR="00345439" w:rsidRPr="00FF3D10" w:rsidRDefault="00345439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OP Nursing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34D67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5,480,959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D59CA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5,705,798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A470B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5,177,100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42E5D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5,712,600 </w:t>
            </w:r>
          </w:p>
        </w:tc>
      </w:tr>
      <w:tr w:rsidR="00FF3D10" w:rsidRPr="00FF3D10" w14:paraId="077E838E" w14:textId="77777777" w:rsidTr="00C16766">
        <w:trPr>
          <w:trHeight w:val="25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81E73" w14:textId="77777777" w:rsidR="00345439" w:rsidRPr="00FF3D10" w:rsidRDefault="00345439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OP Domiciliary Care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4D4CD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6,702,032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4B10F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7,339,663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97E91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7,165,500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94CA7" w14:textId="77777777" w:rsidR="00345439" w:rsidRPr="00FF3D10" w:rsidRDefault="0034543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 xml:space="preserve">7,636,410 </w:t>
            </w:r>
          </w:p>
        </w:tc>
      </w:tr>
    </w:tbl>
    <w:p w14:paraId="22048E93" w14:textId="77777777" w:rsidR="00FF3D10" w:rsidRDefault="00FF3D10">
      <w:pPr>
        <w:rPr>
          <w:rFonts w:cstheme="minorHAnsi"/>
          <w:sz w:val="20"/>
          <w:szCs w:val="20"/>
        </w:rPr>
      </w:pPr>
    </w:p>
    <w:p w14:paraId="2D47EE05" w14:textId="0EF682CC" w:rsidR="00C16766" w:rsidRPr="00FF3D10" w:rsidRDefault="0001213B">
      <w:pPr>
        <w:rPr>
          <w:rFonts w:cstheme="minorHAnsi"/>
          <w:sz w:val="20"/>
          <w:szCs w:val="20"/>
        </w:rPr>
      </w:pPr>
      <w:r w:rsidRPr="00FF3D10">
        <w:rPr>
          <w:rFonts w:cstheme="minorHAnsi"/>
          <w:sz w:val="20"/>
          <w:szCs w:val="20"/>
        </w:rPr>
        <w:br/>
        <w:t>3. Please supply this information by financial year for 2018/19 and 2019/20 (actual), 2020/21 (projected), and 2021/22 (budgeted</w:t>
      </w:r>
      <w:proofErr w:type="gramStart"/>
      <w:r w:rsidRPr="00FF3D10">
        <w:rPr>
          <w:rFonts w:cstheme="minorHAnsi"/>
          <w:sz w:val="20"/>
          <w:szCs w:val="20"/>
        </w:rPr>
        <w:t>).Please</w:t>
      </w:r>
      <w:proofErr w:type="gramEnd"/>
      <w:r w:rsidRPr="00FF3D10">
        <w:rPr>
          <w:rFonts w:cstheme="minorHAnsi"/>
          <w:sz w:val="20"/>
          <w:szCs w:val="20"/>
        </w:rPr>
        <w:t xml:space="preserve"> provide figures for the total number of older people (age 65+) that the council has placed and funded in;</w:t>
      </w:r>
      <w:r w:rsidRPr="00FF3D10">
        <w:rPr>
          <w:rFonts w:cstheme="minorHAnsi"/>
          <w:sz w:val="20"/>
          <w:szCs w:val="20"/>
        </w:rPr>
        <w:br/>
        <w:t>a) Residential care</w:t>
      </w:r>
      <w:r w:rsidRPr="00FF3D10">
        <w:rPr>
          <w:rFonts w:cstheme="minorHAnsi"/>
          <w:sz w:val="20"/>
          <w:szCs w:val="20"/>
        </w:rPr>
        <w:br/>
        <w:t>b) Residential EMI care</w:t>
      </w:r>
      <w:r w:rsidRPr="00FF3D10">
        <w:rPr>
          <w:rFonts w:cstheme="minorHAnsi"/>
          <w:sz w:val="20"/>
          <w:szCs w:val="20"/>
        </w:rPr>
        <w:br/>
        <w:t>c) Nursing care</w:t>
      </w:r>
      <w:r w:rsidRPr="00FF3D10">
        <w:rPr>
          <w:rFonts w:cstheme="minorHAnsi"/>
          <w:sz w:val="20"/>
          <w:szCs w:val="20"/>
        </w:rPr>
        <w:br/>
        <w:t>d) Nursing EMI care</w:t>
      </w:r>
      <w:r w:rsidRPr="00FF3D10">
        <w:rPr>
          <w:rFonts w:cstheme="minorHAnsi"/>
          <w:sz w:val="20"/>
          <w:szCs w:val="20"/>
        </w:rPr>
        <w:br/>
        <w:t>e) Domiciliary care/home care</w:t>
      </w:r>
    </w:p>
    <w:p w14:paraId="237B31C8" w14:textId="77777777" w:rsidR="00FF3D10" w:rsidRDefault="00C16766" w:rsidP="00FF3D10">
      <w:pPr>
        <w:rPr>
          <w:rFonts w:cstheme="minorHAnsi"/>
          <w:sz w:val="20"/>
          <w:szCs w:val="20"/>
        </w:rPr>
      </w:pPr>
      <w:r w:rsidRPr="00FF3D10">
        <w:rPr>
          <w:rFonts w:cstheme="minorHAnsi"/>
          <w:b/>
          <w:bCs/>
          <w:sz w:val="20"/>
          <w:szCs w:val="20"/>
        </w:rPr>
        <w:t>For question 3, please see response to question 5</w:t>
      </w:r>
      <w:r w:rsidR="0001213B" w:rsidRPr="00FF3D10">
        <w:rPr>
          <w:rFonts w:cstheme="minorHAnsi"/>
          <w:b/>
          <w:bCs/>
          <w:sz w:val="20"/>
          <w:szCs w:val="20"/>
        </w:rPr>
        <w:br/>
      </w:r>
    </w:p>
    <w:p w14:paraId="31035958" w14:textId="48319215" w:rsidR="00C16766" w:rsidRPr="00FF3D10" w:rsidRDefault="0001213B" w:rsidP="00FF3D10">
      <w:pPr>
        <w:rPr>
          <w:rFonts w:cstheme="minorHAnsi"/>
          <w:b/>
          <w:bCs/>
          <w:sz w:val="20"/>
          <w:szCs w:val="20"/>
        </w:rPr>
      </w:pPr>
      <w:r w:rsidRPr="00FF3D10">
        <w:rPr>
          <w:rFonts w:cstheme="minorHAnsi"/>
          <w:sz w:val="20"/>
          <w:szCs w:val="20"/>
        </w:rPr>
        <w:br/>
        <w:t>4. Please supply this information by financial year for 2018/19 and 2019/20 (actual), 2020/21 (projected), and 2021/22 (budgeted). Please provide figures for the numbers of older people (age 65+) that are privately funded in:</w:t>
      </w:r>
      <w:r w:rsidRPr="00FF3D10">
        <w:rPr>
          <w:rFonts w:cstheme="minorHAnsi"/>
          <w:sz w:val="20"/>
          <w:szCs w:val="20"/>
        </w:rPr>
        <w:br/>
        <w:t>a) Residential care</w:t>
      </w:r>
      <w:r w:rsidRPr="00FF3D10">
        <w:rPr>
          <w:rFonts w:cstheme="minorHAnsi"/>
          <w:sz w:val="20"/>
          <w:szCs w:val="20"/>
        </w:rPr>
        <w:br/>
        <w:t>b) Residential EMI care</w:t>
      </w:r>
      <w:r w:rsidRPr="00FF3D10">
        <w:rPr>
          <w:rFonts w:cstheme="minorHAnsi"/>
          <w:sz w:val="20"/>
          <w:szCs w:val="20"/>
        </w:rPr>
        <w:br/>
        <w:t>c) Nursing care</w:t>
      </w:r>
      <w:r w:rsidRPr="00FF3D10">
        <w:rPr>
          <w:rFonts w:cstheme="minorHAnsi"/>
          <w:sz w:val="20"/>
          <w:szCs w:val="20"/>
        </w:rPr>
        <w:br/>
        <w:t>d) Nursing EMI care</w:t>
      </w:r>
      <w:r w:rsidRPr="00FF3D10">
        <w:rPr>
          <w:rFonts w:cstheme="minorHAnsi"/>
          <w:sz w:val="20"/>
          <w:szCs w:val="20"/>
        </w:rPr>
        <w:br/>
        <w:t>Note: By privately funded we mean the service user or service user’s family are self-funding the care with no local authority contribution.</w:t>
      </w:r>
    </w:p>
    <w:p w14:paraId="4677B1F2" w14:textId="62127C12" w:rsidR="00C16766" w:rsidRPr="00FF3D10" w:rsidRDefault="00FF3D10" w:rsidP="00C1676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</w:t>
      </w:r>
      <w:r w:rsidR="00C16766" w:rsidRPr="00FF3D10">
        <w:rPr>
          <w:rFonts w:cstheme="minorHAnsi"/>
          <w:b/>
          <w:bCs/>
          <w:sz w:val="20"/>
          <w:szCs w:val="20"/>
        </w:rPr>
        <w:t>e are unable to report on privately funding clients from our case management system.</w:t>
      </w:r>
    </w:p>
    <w:p w14:paraId="52207C7F" w14:textId="5B068408" w:rsidR="00C16766" w:rsidRDefault="00C16766">
      <w:pPr>
        <w:rPr>
          <w:rFonts w:cstheme="minorHAnsi"/>
          <w:sz w:val="20"/>
          <w:szCs w:val="20"/>
        </w:rPr>
      </w:pPr>
    </w:p>
    <w:p w14:paraId="24041235" w14:textId="4B3B32ED" w:rsidR="00FF3D10" w:rsidRDefault="00FF3D10">
      <w:pPr>
        <w:rPr>
          <w:rFonts w:cstheme="minorHAnsi"/>
          <w:sz w:val="20"/>
          <w:szCs w:val="20"/>
        </w:rPr>
      </w:pPr>
    </w:p>
    <w:p w14:paraId="3046A88F" w14:textId="22586105" w:rsidR="0001213B" w:rsidRPr="00FF3D10" w:rsidRDefault="0001213B">
      <w:pPr>
        <w:rPr>
          <w:rFonts w:cstheme="minorHAnsi"/>
          <w:sz w:val="20"/>
          <w:szCs w:val="20"/>
        </w:rPr>
      </w:pPr>
      <w:r w:rsidRPr="00FF3D10">
        <w:rPr>
          <w:rFonts w:cstheme="minorHAnsi"/>
          <w:sz w:val="20"/>
          <w:szCs w:val="20"/>
        </w:rPr>
        <w:lastRenderedPageBreak/>
        <w:t>5. Please provide the highest, lowest, average (mean) and median actual weekly fees paid to older person’s care providers in 2020/21</w:t>
      </w:r>
      <w:r w:rsidRPr="00FF3D10">
        <w:rPr>
          <w:rFonts w:cstheme="minorHAnsi"/>
          <w:sz w:val="20"/>
          <w:szCs w:val="20"/>
        </w:rPr>
        <w:br/>
        <w:t>a) Older person’s residential</w:t>
      </w:r>
      <w:r w:rsidRPr="00FF3D10">
        <w:rPr>
          <w:rFonts w:cstheme="minorHAnsi"/>
          <w:sz w:val="20"/>
          <w:szCs w:val="20"/>
        </w:rPr>
        <w:br/>
        <w:t>b) Older person’s residential EMI</w:t>
      </w:r>
      <w:r w:rsidRPr="00FF3D10">
        <w:rPr>
          <w:rFonts w:cstheme="minorHAnsi"/>
          <w:sz w:val="20"/>
          <w:szCs w:val="20"/>
        </w:rPr>
        <w:br/>
        <w:t>c) Older person’s nursing</w:t>
      </w:r>
      <w:r w:rsidRPr="00FF3D10">
        <w:rPr>
          <w:rFonts w:cstheme="minorHAnsi"/>
          <w:sz w:val="20"/>
          <w:szCs w:val="20"/>
        </w:rPr>
        <w:br/>
        <w:t xml:space="preserve">d) Older person’s nursing </w:t>
      </w:r>
      <w:proofErr w:type="gramStart"/>
      <w:r w:rsidRPr="00FF3D10">
        <w:rPr>
          <w:rFonts w:cstheme="minorHAnsi"/>
          <w:sz w:val="20"/>
          <w:szCs w:val="20"/>
        </w:rPr>
        <w:t>EMI</w:t>
      </w:r>
      <w:proofErr w:type="gramEnd"/>
    </w:p>
    <w:p w14:paraId="1C8CDF8E" w14:textId="71CC40DB" w:rsidR="00C16766" w:rsidRPr="00FF3D10" w:rsidRDefault="00C16766" w:rsidP="00C16766">
      <w:pPr>
        <w:rPr>
          <w:rFonts w:cstheme="minorHAnsi"/>
          <w:b/>
          <w:bCs/>
          <w:sz w:val="20"/>
          <w:szCs w:val="20"/>
        </w:rPr>
      </w:pPr>
      <w:r w:rsidRPr="00FF3D10">
        <w:rPr>
          <w:rFonts w:cstheme="minorHAnsi"/>
          <w:b/>
          <w:bCs/>
          <w:sz w:val="20"/>
          <w:szCs w:val="20"/>
        </w:rPr>
        <w:t xml:space="preserve">Answers to questions 3 and 5 below. We cannot report on EMI cases separately.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581"/>
        <w:gridCol w:w="1520"/>
        <w:gridCol w:w="1217"/>
        <w:gridCol w:w="1173"/>
        <w:gridCol w:w="1178"/>
        <w:gridCol w:w="1543"/>
      </w:tblGrid>
      <w:tr w:rsidR="00FF3D10" w:rsidRPr="00FF3D10" w14:paraId="68E46993" w14:textId="77777777" w:rsidTr="00C16766">
        <w:trPr>
          <w:trHeight w:val="288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8AFD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FINANCIAL_YEAR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FDCD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BUDGET_CODE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7EE8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NUM_CLIENTS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7788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MAX_RATE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4970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MIN_RATE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2DE6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AVG_RATE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8CB8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MEDIAN_RATE</w:t>
            </w:r>
          </w:p>
        </w:tc>
      </w:tr>
      <w:tr w:rsidR="00FF3D10" w:rsidRPr="00FF3D10" w14:paraId="5CD564F2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1AA0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2704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Domiciliary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BBD0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1048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020A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0D8E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C4D9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7E83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3D10" w:rsidRPr="00FF3D10" w14:paraId="2DCD9B28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6D69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1249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5CC0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351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1C13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1738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D513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221.67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2161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829.99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5A29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830</w:t>
            </w:r>
          </w:p>
        </w:tc>
      </w:tr>
      <w:tr w:rsidR="00FF3D10" w:rsidRPr="00FF3D10" w14:paraId="165F04E3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1337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FBF9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Residential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54E0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456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F1E9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3306.52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5DFF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134.35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DE1E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839.51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26FA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800</w:t>
            </w:r>
          </w:p>
        </w:tc>
      </w:tr>
      <w:tr w:rsidR="00FF3D10" w:rsidRPr="00FF3D10" w14:paraId="24A7DA42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378E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1A2E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Domiciliary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1726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1047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EEBC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8BA5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219D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7ABA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3D10" w:rsidRPr="00FF3D10" w14:paraId="05CEAE16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E1A7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AF0B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F7A3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385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FC5C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1988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2E97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102C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880.61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6676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850</w:t>
            </w:r>
          </w:p>
        </w:tc>
      </w:tr>
      <w:tr w:rsidR="00FF3D10" w:rsidRPr="00FF3D10" w14:paraId="6545552D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4713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8FE0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Residential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5467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491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A698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3273.98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F162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001D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861.15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2542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825</w:t>
            </w:r>
          </w:p>
        </w:tc>
      </w:tr>
      <w:tr w:rsidR="00FF3D10" w:rsidRPr="00FF3D10" w14:paraId="4D82265A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9762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63FD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Domiciliary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D57F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5B41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9898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B9BD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5C2F" w14:textId="77777777" w:rsidR="00C16766" w:rsidRPr="00FF3D10" w:rsidRDefault="00C1676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3D10" w:rsidRPr="00FF3D10" w14:paraId="2463A9EB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3C24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FBB5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254D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493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A694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4209.47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7108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FDA5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1007.3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968F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900</w:t>
            </w:r>
          </w:p>
        </w:tc>
      </w:tr>
      <w:tr w:rsidR="00FF3D10" w:rsidRPr="00FF3D10" w14:paraId="51E8ABAC" w14:textId="77777777" w:rsidTr="00C16766">
        <w:trPr>
          <w:trHeight w:val="288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582B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1B26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Residential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5D1E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471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1958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3273.98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2FD1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205.94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3F84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921.05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7595" w14:textId="77777777" w:rsidR="00C16766" w:rsidRPr="00FF3D10" w:rsidRDefault="00C16766">
            <w:pPr>
              <w:rPr>
                <w:rFonts w:cstheme="minorHAnsi"/>
                <w:sz w:val="20"/>
                <w:szCs w:val="20"/>
              </w:rPr>
            </w:pPr>
            <w:r w:rsidRPr="00FF3D10">
              <w:rPr>
                <w:rFonts w:cstheme="minorHAnsi"/>
                <w:sz w:val="20"/>
                <w:szCs w:val="20"/>
              </w:rPr>
              <w:t>838.3</w:t>
            </w:r>
          </w:p>
        </w:tc>
      </w:tr>
    </w:tbl>
    <w:p w14:paraId="660EB774" w14:textId="77777777" w:rsidR="00C16766" w:rsidRPr="00FF3D10" w:rsidRDefault="00C16766" w:rsidP="00C16766">
      <w:pPr>
        <w:rPr>
          <w:rFonts w:cstheme="minorHAnsi"/>
          <w:sz w:val="20"/>
          <w:szCs w:val="20"/>
        </w:rPr>
      </w:pPr>
    </w:p>
    <w:p w14:paraId="5DA0D267" w14:textId="77777777" w:rsidR="00C16766" w:rsidRPr="00FF3D10" w:rsidRDefault="00C16766" w:rsidP="00C16766">
      <w:pPr>
        <w:rPr>
          <w:rFonts w:cstheme="minorHAnsi"/>
          <w:sz w:val="20"/>
          <w:szCs w:val="20"/>
        </w:rPr>
      </w:pPr>
    </w:p>
    <w:p w14:paraId="63681DAE" w14:textId="77777777" w:rsidR="00C16766" w:rsidRPr="00FF3D10" w:rsidRDefault="00C16766">
      <w:pPr>
        <w:rPr>
          <w:rFonts w:cstheme="minorHAnsi"/>
          <w:sz w:val="20"/>
          <w:szCs w:val="20"/>
        </w:rPr>
      </w:pPr>
    </w:p>
    <w:sectPr w:rsidR="00C16766" w:rsidRPr="00FF3D10" w:rsidSect="00C16766">
      <w:footerReference w:type="even" r:id="rId7"/>
      <w:footerReference w:type="default" r:id="rId8"/>
      <w:footerReference w:type="first" r:id="rId9"/>
      <w:pgSz w:w="11906" w:h="16838"/>
      <w:pgMar w:top="737" w:right="794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7B4D" w14:textId="77777777" w:rsidR="006C59BF" w:rsidRDefault="006C59BF" w:rsidP="00345439">
      <w:pPr>
        <w:spacing w:after="0" w:line="240" w:lineRule="auto"/>
      </w:pPr>
      <w:r>
        <w:separator/>
      </w:r>
    </w:p>
  </w:endnote>
  <w:endnote w:type="continuationSeparator" w:id="0">
    <w:p w14:paraId="38F91A52" w14:textId="77777777" w:rsidR="006C59BF" w:rsidRDefault="006C59BF" w:rsidP="0034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D115" w14:textId="77777777" w:rsidR="00345439" w:rsidRDefault="00345439" w:rsidP="00345439">
    <w:pPr>
      <w:pStyle w:val="Footer"/>
      <w:jc w:val="center"/>
    </w:pPr>
  </w:p>
  <w:p w14:paraId="2DABC2B4" w14:textId="035A41F4" w:rsidR="00345439" w:rsidRDefault="00345439" w:rsidP="00345439">
    <w:pPr>
      <w:pStyle w:val="Footer"/>
      <w:jc w:val="center"/>
    </w:pPr>
    <w:r>
      <w:t xml:space="preserve">Page 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\* MERGEFORMAT \* MERGEFORMAT ">
      <w:r>
        <w:rPr>
          <w:noProof/>
        </w:rPr>
        <w:t>2</w:t>
      </w:r>
    </w:fldSimple>
  </w:p>
  <w:p w14:paraId="66EDA1DC" w14:textId="2683F0AC" w:rsidR="00345439" w:rsidRPr="00345439" w:rsidRDefault="00345439" w:rsidP="00345439">
    <w:pPr>
      <w:pStyle w:val="Footer"/>
      <w:jc w:val="center"/>
    </w:pPr>
    <w:r>
      <w:t xml:space="preserve">PROTECTIVE MARKING: </w:t>
    </w:r>
    <w:fldSimple w:instr=" DOCPROPERTY ClassificationName \* MERGEFORMAT \* MERGEFORMAT ">
      <w:r>
        <w:t>UNCLASSIFIED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388A" w14:textId="77777777" w:rsidR="00345439" w:rsidRDefault="00345439" w:rsidP="00345439">
    <w:pPr>
      <w:pStyle w:val="Footer"/>
      <w:jc w:val="center"/>
    </w:pPr>
  </w:p>
  <w:p w14:paraId="533947CF" w14:textId="1C4BF65F" w:rsidR="00345439" w:rsidRDefault="00345439" w:rsidP="00345439">
    <w:pPr>
      <w:pStyle w:val="Footer"/>
      <w:jc w:val="center"/>
    </w:pPr>
    <w:r>
      <w:t xml:space="preserve">Page 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\* MERGEFORMAT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4F87" w14:textId="77777777" w:rsidR="00345439" w:rsidRDefault="00345439" w:rsidP="00345439">
    <w:pPr>
      <w:pStyle w:val="Footer"/>
      <w:jc w:val="center"/>
    </w:pPr>
  </w:p>
  <w:p w14:paraId="014AAB5C" w14:textId="02901758" w:rsidR="00345439" w:rsidRDefault="00345439" w:rsidP="00345439">
    <w:pPr>
      <w:pStyle w:val="Footer"/>
      <w:jc w:val="center"/>
    </w:pPr>
    <w:r>
      <w:t xml:space="preserve">Page 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\* MERGEFORMAT \* MERGEFORMAT ">
      <w:r>
        <w:rPr>
          <w:noProof/>
        </w:rPr>
        <w:t>2</w:t>
      </w:r>
    </w:fldSimple>
  </w:p>
  <w:p w14:paraId="365200D0" w14:textId="6507538F" w:rsidR="00345439" w:rsidRPr="00345439" w:rsidRDefault="00345439" w:rsidP="00345439">
    <w:pPr>
      <w:pStyle w:val="Footer"/>
      <w:jc w:val="center"/>
    </w:pPr>
    <w:r>
      <w:t xml:space="preserve">PROTECTIVE MARKING: </w:t>
    </w:r>
    <w:fldSimple w:instr=" DOCPROPERTY ClassificationName \* MERGEFORMAT \* MERGEFORMAT ">
      <w:r>
        <w:t>UNCLASSIFIED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BE72D" w14:textId="77777777" w:rsidR="006C59BF" w:rsidRDefault="006C59BF" w:rsidP="00345439">
      <w:pPr>
        <w:spacing w:after="0" w:line="240" w:lineRule="auto"/>
      </w:pPr>
      <w:r>
        <w:separator/>
      </w:r>
    </w:p>
  </w:footnote>
  <w:footnote w:type="continuationSeparator" w:id="0">
    <w:p w14:paraId="659C8EAC" w14:textId="77777777" w:rsidR="006C59BF" w:rsidRDefault="006C59BF" w:rsidP="00345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B"/>
    <w:rsid w:val="0001213B"/>
    <w:rsid w:val="00345439"/>
    <w:rsid w:val="006C59BF"/>
    <w:rsid w:val="00B93F6F"/>
    <w:rsid w:val="00C16766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28A4"/>
  <w15:chartTrackingRefBased/>
  <w15:docId w15:val="{30323A77-512D-482A-97D8-822D2D6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F6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F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39"/>
  </w:style>
  <w:style w:type="paragraph" w:styleId="Footer">
    <w:name w:val="footer"/>
    <w:basedOn w:val="Normal"/>
    <w:link w:val="FooterChar"/>
    <w:uiPriority w:val="99"/>
    <w:unhideWhenUsed/>
    <w:rsid w:val="0034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lamprell@wokingham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Hindry</dc:creator>
  <cp:keywords/>
  <dc:description/>
  <cp:lastModifiedBy>Frankie Clapcott</cp:lastModifiedBy>
  <cp:revision>2</cp:revision>
  <dcterms:created xsi:type="dcterms:W3CDTF">2021-03-22T11:52:00Z</dcterms:created>
  <dcterms:modified xsi:type="dcterms:W3CDTF">2021-03-22T11:52:00Z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UNCLASSIFIED</vt:lpwstr>
  </property>
  <property fmtid="{D5CDD505-2E9C-101B-9397-08002B2CF9AE}" pid="4" name="ClassificationMadeBy">
    <vt:lpwstr>WDCNT\JesDeS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2021-03-19T15:19:37Z</vt:filetime>
  </property>
  <property fmtid="{D5CDD505-2E9C-101B-9397-08002B2CF9AE}" pid="7" name="MSIP_Label_d17f5eab-0951-45e7-baa9-357beec0b77b_Enabled">
    <vt:lpwstr>true</vt:lpwstr>
  </property>
  <property fmtid="{D5CDD505-2E9C-101B-9397-08002B2CF9AE}" pid="8" name="MSIP_Label_d17f5eab-0951-45e7-baa9-357beec0b77b_SetDate">
    <vt:lpwstr>2021-03-22T11:49:20Z</vt:lpwstr>
  </property>
  <property fmtid="{D5CDD505-2E9C-101B-9397-08002B2CF9AE}" pid="9" name="MSIP_Label_d17f5eab-0951-45e7-baa9-357beec0b77b_Method">
    <vt:lpwstr>Privileged</vt:lpwstr>
  </property>
  <property fmtid="{D5CDD505-2E9C-101B-9397-08002B2CF9AE}" pid="10" name="MSIP_Label_d17f5eab-0951-45e7-baa9-357beec0b77b_Name">
    <vt:lpwstr>Document</vt:lpwstr>
  </property>
  <property fmtid="{D5CDD505-2E9C-101B-9397-08002B2CF9AE}" pid="11" name="MSIP_Label_d17f5eab-0951-45e7-baa9-357beec0b77b_SiteId">
    <vt:lpwstr>996ee15c-0b3e-4a6f-8e65-120a9a51821a</vt:lpwstr>
  </property>
  <property fmtid="{D5CDD505-2E9C-101B-9397-08002B2CF9AE}" pid="12" name="MSIP_Label_d17f5eab-0951-45e7-baa9-357beec0b77b_ActionId">
    <vt:lpwstr>8b57969a-5f37-4485-9463-dfa87f9b769d</vt:lpwstr>
  </property>
  <property fmtid="{D5CDD505-2E9C-101B-9397-08002B2CF9AE}" pid="13" name="MSIP_Label_d17f5eab-0951-45e7-baa9-357beec0b77b_ContentBits">
    <vt:lpwstr>0</vt:lpwstr>
  </property>
</Properties>
</file>