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8A05" w14:textId="199DD415" w:rsidR="001746F3" w:rsidRDefault="001746F3" w:rsidP="0031498C">
      <w:pPr>
        <w:jc w:val="both"/>
      </w:pPr>
    </w:p>
    <w:p w14:paraId="56DDE50C" w14:textId="461C46D9" w:rsidR="00ED42BB" w:rsidRPr="004B6976" w:rsidRDefault="00F02373" w:rsidP="0031498C">
      <w:pPr>
        <w:jc w:val="both"/>
        <w:rPr>
          <w:b/>
          <w:bCs/>
          <w:u w:val="single"/>
        </w:rPr>
      </w:pPr>
      <w:r w:rsidRPr="004B6976">
        <w:rPr>
          <w:b/>
          <w:bCs/>
          <w:u w:val="single"/>
        </w:rPr>
        <w:t>FOI Request</w:t>
      </w:r>
      <w:r w:rsidR="004B6976" w:rsidRPr="004B6976">
        <w:rPr>
          <w:b/>
          <w:bCs/>
          <w:u w:val="single"/>
        </w:rPr>
        <w:t xml:space="preserve"> </w:t>
      </w:r>
      <w:r w:rsidR="0031498C">
        <w:rPr>
          <w:b/>
          <w:bCs/>
          <w:u w:val="single"/>
        </w:rPr>
        <w:t>- WBCIR:</w:t>
      </w:r>
      <w:r w:rsidR="004B6976" w:rsidRPr="004B6976">
        <w:rPr>
          <w:b/>
          <w:bCs/>
          <w:u w:val="single"/>
        </w:rPr>
        <w:t>14751</w:t>
      </w:r>
    </w:p>
    <w:p w14:paraId="12BB7FC3" w14:textId="3E211396" w:rsidR="00F02373" w:rsidRDefault="00F02373" w:rsidP="0031498C">
      <w:pPr>
        <w:jc w:val="both"/>
      </w:pPr>
    </w:p>
    <w:p w14:paraId="7D90EE7B" w14:textId="2375AE65" w:rsidR="00ED42BB" w:rsidRPr="00EA4209" w:rsidRDefault="00EA4209" w:rsidP="0031498C">
      <w:pPr>
        <w:jc w:val="both"/>
        <w:rPr>
          <w:rFonts w:cs="Arial"/>
          <w:szCs w:val="24"/>
        </w:rPr>
      </w:pPr>
      <w:r>
        <w:rPr>
          <w:rFonts w:eastAsia="Times New Roman" w:cs="Arial"/>
          <w:b/>
          <w:bCs/>
          <w:color w:val="000000"/>
          <w:szCs w:val="24"/>
        </w:rPr>
        <w:t>“</w:t>
      </w:r>
      <w:r w:rsidRPr="00EA4209">
        <w:rPr>
          <w:rFonts w:eastAsia="Times New Roman" w:cs="Arial"/>
          <w:b/>
          <w:bCs/>
          <w:color w:val="000000"/>
          <w:szCs w:val="24"/>
        </w:rPr>
        <w:t>Please provide all Executive Briefing and Conservative Group meetings with references to Farley Hill Primary School and proposed new Primary School on Biggs Lane Arborfield from 2019 to the present</w:t>
      </w:r>
      <w:r>
        <w:rPr>
          <w:rFonts w:eastAsia="Times New Roman" w:cs="Arial"/>
          <w:b/>
          <w:bCs/>
          <w:color w:val="000000"/>
          <w:szCs w:val="24"/>
        </w:rPr>
        <w:t>”</w:t>
      </w:r>
    </w:p>
    <w:p w14:paraId="46E4DC01" w14:textId="54D8EED3" w:rsidR="00ED42BB" w:rsidRDefault="00ED42BB" w:rsidP="0031498C">
      <w:pPr>
        <w:jc w:val="both"/>
      </w:pPr>
    </w:p>
    <w:p w14:paraId="214EF40A" w14:textId="3FB285A2" w:rsidR="00ED42BB" w:rsidRPr="003D726A" w:rsidRDefault="00EA4209" w:rsidP="0031498C">
      <w:pPr>
        <w:jc w:val="both"/>
        <w:rPr>
          <w:u w:val="single"/>
        </w:rPr>
      </w:pPr>
      <w:r w:rsidRPr="003D726A">
        <w:rPr>
          <w:u w:val="single"/>
        </w:rPr>
        <w:t>Executive Briefing Meetings</w:t>
      </w:r>
    </w:p>
    <w:p w14:paraId="3EBD7750" w14:textId="0596FB47" w:rsidR="00EA4209" w:rsidRDefault="00EA4209" w:rsidP="0031498C">
      <w:pPr>
        <w:jc w:val="both"/>
      </w:pPr>
    </w:p>
    <w:p w14:paraId="0C3283A6" w14:textId="45F6776A" w:rsidR="00EA4209" w:rsidRDefault="00EA4209" w:rsidP="0031498C">
      <w:pPr>
        <w:jc w:val="both"/>
      </w:pPr>
      <w:r>
        <w:t>During the period there have been three reports that have gone to Executive Briefing meetings which included a reference to Farley Hill Primary School:</w:t>
      </w:r>
    </w:p>
    <w:p w14:paraId="1B500211" w14:textId="676C0783" w:rsidR="00EA4209" w:rsidRDefault="00EA4209" w:rsidP="0031498C">
      <w:pPr>
        <w:jc w:val="both"/>
      </w:pPr>
    </w:p>
    <w:p w14:paraId="3669156A" w14:textId="3E4901CD" w:rsidR="00EA4209" w:rsidRDefault="00EA4209" w:rsidP="0031498C">
      <w:pPr>
        <w:jc w:val="both"/>
      </w:pPr>
      <w:r w:rsidRPr="00EA4209">
        <w:rPr>
          <w:b/>
          <w:bCs/>
        </w:rPr>
        <w:t>7/1/20</w:t>
      </w:r>
      <w:r>
        <w:t xml:space="preserve"> – Options for the Management of the New Arborfield Primary School.</w:t>
      </w:r>
      <w:r w:rsidR="0031498C">
        <w:t xml:space="preserve"> </w:t>
      </w:r>
      <w:r>
        <w:t>This report went to Executive on 30/1/20 and is therefore publicly available</w:t>
      </w:r>
    </w:p>
    <w:p w14:paraId="22A9E9F5" w14:textId="77777777" w:rsidR="00EA4209" w:rsidRDefault="00EA4209" w:rsidP="0031498C">
      <w:pPr>
        <w:jc w:val="both"/>
      </w:pPr>
    </w:p>
    <w:p w14:paraId="093D6FB7" w14:textId="4D2EF937" w:rsidR="00ED42BB" w:rsidRDefault="00EA4209" w:rsidP="0031498C">
      <w:pPr>
        <w:jc w:val="both"/>
      </w:pPr>
      <w:r>
        <w:t>The following is the relevant e</w:t>
      </w:r>
      <w:r w:rsidR="00ED42BB">
        <w:t xml:space="preserve">xtract from </w:t>
      </w:r>
      <w:r>
        <w:t xml:space="preserve">the </w:t>
      </w:r>
      <w:r w:rsidR="00ED42BB">
        <w:t>minutes</w:t>
      </w:r>
      <w:r>
        <w:t>:</w:t>
      </w:r>
    </w:p>
    <w:p w14:paraId="25BBA063" w14:textId="2A04BB20" w:rsidR="00ED42BB" w:rsidRDefault="00ED42BB" w:rsidP="0031498C">
      <w:pPr>
        <w:jc w:val="both"/>
      </w:pPr>
    </w:p>
    <w:p w14:paraId="282A07D4" w14:textId="1FBE09FC" w:rsidR="004B6976" w:rsidRDefault="004B6976" w:rsidP="0031498C">
      <w:pPr>
        <w:pStyle w:val="ListParagraph"/>
        <w:numPr>
          <w:ilvl w:val="0"/>
          <w:numId w:val="1"/>
        </w:numPr>
        <w:jc w:val="both"/>
      </w:pPr>
      <w:r>
        <w:rPr>
          <w:u w:val="single"/>
        </w:rPr>
        <w:t>“Options for the Management of the New Arborfield Primary School Provision</w:t>
      </w:r>
    </w:p>
    <w:p w14:paraId="6F7B21AD" w14:textId="5891BABF" w:rsidR="004B6976" w:rsidRDefault="004B6976" w:rsidP="0031498C">
      <w:pPr>
        <w:ind w:left="360"/>
        <w:jc w:val="both"/>
      </w:pPr>
      <w:r>
        <w:t>Sal Thirlway introduced the report and outlined the two options that were available:  expand and relocate Farley Hill School or create a new school which would have to be set up as a “free school”.  It was noted that the first option was the one that was being consulted up.</w:t>
      </w:r>
    </w:p>
    <w:p w14:paraId="61C7DA5A" w14:textId="77777777" w:rsidR="004B6976" w:rsidRDefault="004B6976" w:rsidP="0031498C">
      <w:pPr>
        <w:ind w:left="360"/>
        <w:jc w:val="both"/>
      </w:pPr>
    </w:p>
    <w:p w14:paraId="4B109186" w14:textId="77777777" w:rsidR="004B6976" w:rsidRDefault="004B6976" w:rsidP="0031498C">
      <w:pPr>
        <w:ind w:left="360"/>
        <w:jc w:val="both"/>
      </w:pPr>
      <w:r>
        <w:t>Members made the following comments:</w:t>
      </w:r>
    </w:p>
    <w:p w14:paraId="55ABB1EC" w14:textId="77777777" w:rsidR="004B6976" w:rsidRDefault="004B6976" w:rsidP="0031498C">
      <w:pPr>
        <w:pStyle w:val="ListParagraph"/>
        <w:numPr>
          <w:ilvl w:val="1"/>
          <w:numId w:val="1"/>
        </w:numPr>
        <w:jc w:val="both"/>
      </w:pPr>
      <w:r>
        <w:t xml:space="preserve">John Kaiser agreed that Farley Hill deserved to have a new school building but was concerned about the effect moving the school nearer the Coombes would have on the number attending that school which could lead to it not being viable.  Sal confirmed that the intention was not to increase the admission number for Farley Hill but provide the </w:t>
      </w:r>
      <w:proofErr w:type="gramStart"/>
      <w:r>
        <w:t>School</w:t>
      </w:r>
      <w:proofErr w:type="gramEnd"/>
      <w:r>
        <w:t xml:space="preserve"> with the ability to increase its numbers in the future if required;</w:t>
      </w:r>
    </w:p>
    <w:p w14:paraId="36D58852" w14:textId="77777777" w:rsidR="004B6976" w:rsidRDefault="004B6976" w:rsidP="0031498C">
      <w:pPr>
        <w:pStyle w:val="ListParagraph"/>
        <w:numPr>
          <w:ilvl w:val="1"/>
          <w:numId w:val="1"/>
        </w:numPr>
        <w:jc w:val="both"/>
      </w:pPr>
      <w:r>
        <w:t xml:space="preserve">Following a query about the term “annex” and whether this meant that some pupils would be staying at the old site Sal explained that “annex” was just a technical </w:t>
      </w:r>
      <w:proofErr w:type="gramStart"/>
      <w:r>
        <w:t>term</w:t>
      </w:r>
      <w:proofErr w:type="gramEnd"/>
      <w:r>
        <w:t xml:space="preserve"> and the intention was to move all Farley Hill pupils to the new school site;  </w:t>
      </w:r>
    </w:p>
    <w:p w14:paraId="38DB869C" w14:textId="77777777" w:rsidR="004B6976" w:rsidRDefault="004B6976" w:rsidP="0031498C">
      <w:pPr>
        <w:pStyle w:val="ListParagraph"/>
        <w:numPr>
          <w:ilvl w:val="1"/>
          <w:numId w:val="1"/>
        </w:numPr>
        <w:jc w:val="both"/>
      </w:pPr>
      <w:proofErr w:type="spellStart"/>
      <w:r>
        <w:t>UllaKarin</w:t>
      </w:r>
      <w:proofErr w:type="spellEnd"/>
      <w:r>
        <w:t xml:space="preserve"> Clark clarified that this proposal would enable Farley Hill to remain as a maintained </w:t>
      </w:r>
      <w:proofErr w:type="gramStart"/>
      <w:r>
        <w:t>school;</w:t>
      </w:r>
      <w:proofErr w:type="gramEnd"/>
    </w:p>
    <w:p w14:paraId="58C7D9D3" w14:textId="77777777" w:rsidR="004B6976" w:rsidRDefault="004B6976" w:rsidP="0031498C">
      <w:pPr>
        <w:pStyle w:val="ListParagraph"/>
        <w:numPr>
          <w:ilvl w:val="1"/>
          <w:numId w:val="1"/>
        </w:numPr>
        <w:jc w:val="both"/>
      </w:pPr>
      <w:r>
        <w:t xml:space="preserve">Gregor Murray raised concerns that by moving the school more parents would have to use their cars and driving further.  Sal confirmed that due to where Farley Hill was currently sited all pupils had to be driven to </w:t>
      </w:r>
      <w:proofErr w:type="gramStart"/>
      <w:r>
        <w:t>school;</w:t>
      </w:r>
      <w:proofErr w:type="gramEnd"/>
    </w:p>
    <w:p w14:paraId="05FC549D" w14:textId="65A4FD4C" w:rsidR="004B6976" w:rsidRDefault="004B6976" w:rsidP="0031498C">
      <w:pPr>
        <w:pStyle w:val="ListParagraph"/>
        <w:numPr>
          <w:ilvl w:val="1"/>
          <w:numId w:val="1"/>
        </w:numPr>
        <w:jc w:val="both"/>
      </w:pPr>
      <w:r>
        <w:t>Charlotte Haitham Taylor queried what would happen to the old school building as she was concerned that someone could try and acquire the building to set up another school?  Sal confirmed that it was intended to retain the old school building in the short term and agreed that there was a risk that someone could try and open a school on that site however there was insufficient numbers to justify a third school in that area so it would be unlikely that it would gain DfE approval.”</w:t>
      </w:r>
    </w:p>
    <w:p w14:paraId="059641F3" w14:textId="4738B229" w:rsidR="004B6976" w:rsidRDefault="004B6976" w:rsidP="0031498C">
      <w:pPr>
        <w:jc w:val="both"/>
      </w:pPr>
    </w:p>
    <w:p w14:paraId="20E7AEC8" w14:textId="08414F7C" w:rsidR="004B6976" w:rsidRDefault="004B6976" w:rsidP="0031498C">
      <w:pPr>
        <w:jc w:val="both"/>
      </w:pPr>
      <w:r>
        <w:rPr>
          <w:b/>
          <w:bCs/>
        </w:rPr>
        <w:t>29/1/20</w:t>
      </w:r>
      <w:r>
        <w:t xml:space="preserve"> – School Admission Arrangements 21/22.  Farley Hill was mentioned in this report which went to Executive on 20/2/20 and is therefore publicly available.  There was no specific discussion about Farley Hill at the Executive Briefing meeting.</w:t>
      </w:r>
    </w:p>
    <w:p w14:paraId="4C930124" w14:textId="3E9FABA7" w:rsidR="004B6976" w:rsidRDefault="004B6976" w:rsidP="0031498C">
      <w:pPr>
        <w:jc w:val="both"/>
      </w:pPr>
    </w:p>
    <w:p w14:paraId="385A546D" w14:textId="243C223D" w:rsidR="004B6976" w:rsidRDefault="004B6976" w:rsidP="0031498C">
      <w:pPr>
        <w:jc w:val="both"/>
      </w:pPr>
      <w:r>
        <w:rPr>
          <w:b/>
          <w:bCs/>
        </w:rPr>
        <w:t>2/3/21</w:t>
      </w:r>
      <w:r>
        <w:t xml:space="preserve"> – Wokingham School Admission Arrangements 22/23.  Farley Hill was mentioned in this report which went to Executive on 25/3/21 and is therefore publicly available.  There was no specific discussion about Farley Hill at the Executive Briefing meeting.</w:t>
      </w:r>
    </w:p>
    <w:p w14:paraId="31FA4C03" w14:textId="6A42DE5D" w:rsidR="003D726A" w:rsidRDefault="003D726A" w:rsidP="0031498C">
      <w:pPr>
        <w:jc w:val="both"/>
      </w:pPr>
    </w:p>
    <w:p w14:paraId="2259765F" w14:textId="59C552E7" w:rsidR="003D726A" w:rsidRPr="003D726A" w:rsidRDefault="003D726A" w:rsidP="0031498C">
      <w:pPr>
        <w:jc w:val="both"/>
        <w:rPr>
          <w:u w:val="single"/>
        </w:rPr>
      </w:pPr>
      <w:r w:rsidRPr="003D726A">
        <w:rPr>
          <w:u w:val="single"/>
        </w:rPr>
        <w:t>Conservative Group Meeting</w:t>
      </w:r>
    </w:p>
    <w:p w14:paraId="020A3FF6" w14:textId="5E448440" w:rsidR="003D726A" w:rsidRDefault="003D726A" w:rsidP="0031498C">
      <w:pPr>
        <w:jc w:val="both"/>
      </w:pPr>
    </w:p>
    <w:p w14:paraId="6C56B2FA" w14:textId="7482EBAE" w:rsidR="003D726A" w:rsidRDefault="003D726A" w:rsidP="0031498C">
      <w:pPr>
        <w:jc w:val="both"/>
      </w:pPr>
      <w:r>
        <w:t>The only time that Farley Hill School has been considered was 16/1/20 when the Options for the Management of the New Arborfield Primary School report was on the agenda.  This report went to Executive on 30/1/20 and is therefore publicly available</w:t>
      </w:r>
    </w:p>
    <w:p w14:paraId="05927AD3" w14:textId="551D1A94" w:rsidR="003D726A" w:rsidRDefault="003D726A" w:rsidP="0031498C">
      <w:pPr>
        <w:jc w:val="both"/>
      </w:pPr>
    </w:p>
    <w:p w14:paraId="0E88FCE3" w14:textId="426E7AD0" w:rsidR="004B6976" w:rsidRDefault="003D726A" w:rsidP="0031498C">
      <w:pPr>
        <w:jc w:val="both"/>
      </w:pPr>
      <w:r>
        <w:t>The extract from the minutes is as follows:</w:t>
      </w:r>
    </w:p>
    <w:p w14:paraId="6517B89E" w14:textId="7328E786" w:rsidR="004B6976" w:rsidRPr="004B6976" w:rsidRDefault="004B6976" w:rsidP="0031498C">
      <w:pPr>
        <w:jc w:val="both"/>
      </w:pPr>
    </w:p>
    <w:p w14:paraId="00DF1476" w14:textId="4A263317" w:rsidR="003D726A" w:rsidRDefault="003D726A" w:rsidP="0031498C">
      <w:pPr>
        <w:ind w:left="720"/>
        <w:jc w:val="both"/>
        <w:rPr>
          <w:rFonts w:cs="Arial"/>
          <w:szCs w:val="24"/>
          <w:lang w:eastAsia="en-GB"/>
        </w:rPr>
      </w:pPr>
      <w:r>
        <w:rPr>
          <w:rFonts w:cs="Arial"/>
          <w:szCs w:val="24"/>
          <w:lang w:eastAsia="en-GB"/>
        </w:rPr>
        <w:t>“Members approved the Options for the management of the new Arborfield Primary School for the Executive on Thursday 30 January 2020 subject to the name of the school should changing at a later stage.”</w:t>
      </w:r>
    </w:p>
    <w:p w14:paraId="128B8734" w14:textId="04B17D8C" w:rsidR="00ED42BB" w:rsidRDefault="00ED42BB" w:rsidP="0031498C">
      <w:pPr>
        <w:jc w:val="both"/>
      </w:pPr>
    </w:p>
    <w:sectPr w:rsidR="00ED42B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905B" w14:textId="77777777" w:rsidR="008552DD" w:rsidRDefault="008552DD" w:rsidP="004B6976">
      <w:r>
        <w:separator/>
      </w:r>
    </w:p>
  </w:endnote>
  <w:endnote w:type="continuationSeparator" w:id="0">
    <w:p w14:paraId="6DC935A2" w14:textId="77777777" w:rsidR="008552DD" w:rsidRDefault="008552DD" w:rsidP="004B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0B02" w14:textId="62467AB5" w:rsidR="004B6976" w:rsidRDefault="004B6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DCB08" w14:textId="77777777" w:rsidR="008552DD" w:rsidRDefault="008552DD" w:rsidP="004B6976">
      <w:r>
        <w:separator/>
      </w:r>
    </w:p>
  </w:footnote>
  <w:footnote w:type="continuationSeparator" w:id="0">
    <w:p w14:paraId="59CBEEC4" w14:textId="77777777" w:rsidR="008552DD" w:rsidRDefault="008552DD" w:rsidP="004B6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F1CD9"/>
    <w:multiLevelType w:val="hybridMultilevel"/>
    <w:tmpl w:val="BEEE401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BB"/>
    <w:rsid w:val="001746F3"/>
    <w:rsid w:val="0031498C"/>
    <w:rsid w:val="003D726A"/>
    <w:rsid w:val="004B6976"/>
    <w:rsid w:val="008552DD"/>
    <w:rsid w:val="00EA4209"/>
    <w:rsid w:val="00ED42BB"/>
    <w:rsid w:val="00F02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B45B3"/>
  <w15:chartTrackingRefBased/>
  <w15:docId w15:val="{41A9264B-848C-4EBC-B011-45764615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976"/>
    <w:pPr>
      <w:ind w:left="720"/>
      <w:contextualSpacing/>
    </w:pPr>
    <w:rPr>
      <w:rFonts w:eastAsia="Times New Roman" w:cs="Times New Roman"/>
      <w:szCs w:val="20"/>
      <w:lang w:eastAsia="en-GB"/>
    </w:rPr>
  </w:style>
  <w:style w:type="paragraph" w:styleId="Header">
    <w:name w:val="header"/>
    <w:basedOn w:val="Normal"/>
    <w:link w:val="HeaderChar"/>
    <w:uiPriority w:val="99"/>
    <w:unhideWhenUsed/>
    <w:rsid w:val="004B6976"/>
    <w:pPr>
      <w:tabs>
        <w:tab w:val="center" w:pos="4513"/>
        <w:tab w:val="right" w:pos="9026"/>
      </w:tabs>
    </w:pPr>
  </w:style>
  <w:style w:type="character" w:customStyle="1" w:styleId="HeaderChar">
    <w:name w:val="Header Char"/>
    <w:basedOn w:val="DefaultParagraphFont"/>
    <w:link w:val="Header"/>
    <w:uiPriority w:val="99"/>
    <w:rsid w:val="004B6976"/>
  </w:style>
  <w:style w:type="paragraph" w:styleId="Footer">
    <w:name w:val="footer"/>
    <w:basedOn w:val="Normal"/>
    <w:link w:val="FooterChar"/>
    <w:uiPriority w:val="99"/>
    <w:unhideWhenUsed/>
    <w:rsid w:val="004B6976"/>
    <w:pPr>
      <w:tabs>
        <w:tab w:val="center" w:pos="4513"/>
        <w:tab w:val="right" w:pos="9026"/>
      </w:tabs>
    </w:pPr>
  </w:style>
  <w:style w:type="character" w:customStyle="1" w:styleId="FooterChar">
    <w:name w:val="Footer Char"/>
    <w:basedOn w:val="DefaultParagraphFont"/>
    <w:link w:val="Footer"/>
    <w:uiPriority w:val="99"/>
    <w:rsid w:val="004B6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29792">
      <w:bodyDiv w:val="1"/>
      <w:marLeft w:val="0"/>
      <w:marRight w:val="0"/>
      <w:marTop w:val="0"/>
      <w:marBottom w:val="0"/>
      <w:divBdr>
        <w:top w:val="none" w:sz="0" w:space="0" w:color="auto"/>
        <w:left w:val="none" w:sz="0" w:space="0" w:color="auto"/>
        <w:bottom w:val="none" w:sz="0" w:space="0" w:color="auto"/>
        <w:right w:val="none" w:sz="0" w:space="0" w:color="auto"/>
      </w:divBdr>
    </w:div>
    <w:div w:id="21145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Hunter</dc:creator>
  <cp:keywords/>
  <dc:description/>
  <cp:lastModifiedBy>Stuart Bignell</cp:lastModifiedBy>
  <cp:revision>3</cp:revision>
  <dcterms:created xsi:type="dcterms:W3CDTF">2021-09-29T13:24:00Z</dcterms:created>
  <dcterms:modified xsi:type="dcterms:W3CDTF">2021-10-20T15:30:00Z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2021-10-20T15:30:18Z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2f8629ec-b06f-4d3a-b0c2-f728e361e0d9</vt:lpwstr>
  </property>
  <property fmtid="{D5CDD505-2E9C-101B-9397-08002B2CF9AE}" pid="8" name="MSIP_Label_d17f5eab-0951-45e7-baa9-357beec0b77b_ContentBits">
    <vt:lpwstr>0</vt:lpwstr>
  </property>
</Properties>
</file>