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485"/>
      </w:tblGrid>
      <w:tr w:rsidR="009D0E84" w14:paraId="5AB2E0D5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79F8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1. Name of Local Authority</w:t>
            </w:r>
          </w:p>
        </w:tc>
        <w:sdt>
          <w:sdtPr>
            <w:rPr>
              <w:lang w:val="en-US"/>
            </w:rPr>
            <w:id w:val="-1066416523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29F542" w14:textId="0E03C706" w:rsidR="009D0E84" w:rsidRDefault="009D0E8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Wokingham Borough Council (WBC)</w:t>
                </w:r>
              </w:p>
            </w:tc>
          </w:sdtContent>
        </w:sdt>
      </w:tr>
      <w:tr w:rsidR="009D0E84" w14:paraId="1A9DE3A2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2EF6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2. Do you hold a list of accredited building contractors to carry out DFG works?</w:t>
            </w:r>
          </w:p>
        </w:tc>
        <w:sdt>
          <w:sdtPr>
            <w:rPr>
              <w:lang w:val="en-US"/>
            </w:rPr>
            <w:id w:val="63613307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DE5635" w14:textId="1E1A02F6" w:rsidR="009D0E84" w:rsidRDefault="009D0E8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Yes</w:t>
                </w:r>
              </w:p>
            </w:tc>
          </w:sdtContent>
        </w:sdt>
      </w:tr>
      <w:tr w:rsidR="009D0E84" w14:paraId="001983B1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00E" w14:textId="77777777" w:rsidR="009D0E84" w:rsidRDefault="009D0E84">
            <w:pPr>
              <w:rPr>
                <w:lang w:val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9763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If ‘No’ please go to question 11</w:t>
            </w:r>
          </w:p>
        </w:tc>
      </w:tr>
      <w:tr w:rsidR="009D0E84" w14:paraId="21962C26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BECB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 xml:space="preserve">3. Who manages the list? 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the DFG team, another team in the Council or an external body</w:t>
            </w:r>
          </w:p>
        </w:tc>
        <w:sdt>
          <w:sdtPr>
            <w:rPr>
              <w:lang w:val="en-US"/>
            </w:rPr>
            <w:id w:val="51429597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ED5300" w14:textId="597B3BA6" w:rsidR="009D0E84" w:rsidRDefault="009D0E8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DFG team</w:t>
                </w:r>
              </w:p>
            </w:tc>
          </w:sdtContent>
        </w:sdt>
      </w:tr>
      <w:tr w:rsidR="009D0E84" w14:paraId="548BB6E3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7F1B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4. Is it a shared list with other local authority DFG teams?</w:t>
            </w:r>
          </w:p>
        </w:tc>
        <w:sdt>
          <w:sdtPr>
            <w:rPr>
              <w:lang w:val="en-US"/>
            </w:rPr>
            <w:id w:val="-420176882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A0E55B" w14:textId="377B6B87" w:rsidR="009D0E84" w:rsidRDefault="009D0E8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</w:tr>
      <w:tr w:rsidR="009D0E84" w14:paraId="451AE96D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12B6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5. When was the current list established?</w:t>
            </w:r>
          </w:p>
        </w:tc>
        <w:sdt>
          <w:sdtPr>
            <w:rPr>
              <w:lang w:val="en-US"/>
            </w:rPr>
            <w:id w:val="-1486772134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E8757" w14:textId="77C1673D" w:rsidR="009D0E84" w:rsidRDefault="009D0E8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Unknown, Predates the current DFG team</w:t>
                </w:r>
              </w:p>
            </w:tc>
          </w:sdtContent>
        </w:sdt>
      </w:tr>
      <w:tr w:rsidR="009D0E84" w14:paraId="3CF9F63E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C5C0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6. How can new contractors get added to the list?</w:t>
            </w:r>
          </w:p>
        </w:tc>
        <w:sdt>
          <w:sdtPr>
            <w:rPr>
              <w:lang w:val="en-US"/>
            </w:rPr>
            <w:id w:val="2088881087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7D786F" w14:textId="77777777" w:rsidR="009D0E84" w:rsidRDefault="009D0E8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1. DFG research</w:t>
                </w:r>
              </w:p>
              <w:p w14:paraId="5E15E3FF" w14:textId="77777777" w:rsidR="009D0E84" w:rsidRDefault="009D0E8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2. By recommendation / referral</w:t>
                </w:r>
              </w:p>
              <w:p w14:paraId="3EA437B5" w14:textId="45C5E725" w:rsidR="009D0E84" w:rsidRDefault="009D0E8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3. New supplier enquiry from contractors</w:t>
                </w:r>
              </w:p>
            </w:tc>
          </w:sdtContent>
        </w:sdt>
      </w:tr>
      <w:tr w:rsidR="009D0E84" w14:paraId="4FFCA707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A0B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7. What checks are carried out as part of the initial accreditation process?</w:t>
            </w:r>
          </w:p>
        </w:tc>
        <w:sdt>
          <w:sdtPr>
            <w:rPr>
              <w:lang w:val="en-US"/>
            </w:rPr>
            <w:id w:val="-477236717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1EE9D0" w14:textId="01C65F7F" w:rsidR="009D0E84" w:rsidRDefault="003402F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References, case studies, insurances, DBS checks, professional accreditations, financial standing, Right to Work (where applicable)</w:t>
                </w:r>
              </w:p>
            </w:tc>
          </w:sdtContent>
        </w:sdt>
      </w:tr>
      <w:tr w:rsidR="009D0E84" w14:paraId="7DB7EE7C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A8E9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8. What regular (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annual) checks do you make on existing contractors?</w:t>
            </w:r>
          </w:p>
        </w:tc>
        <w:sdt>
          <w:sdtPr>
            <w:rPr>
              <w:lang w:val="en-US"/>
            </w:rPr>
            <w:id w:val="-1045362106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047748" w14:textId="7141C1AE" w:rsidR="003402F4" w:rsidRDefault="003402F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DBS, insurances, professional accreditations, periodic financial checks. </w:t>
                </w:r>
              </w:p>
              <w:p w14:paraId="707CC5AA" w14:textId="7329CB3D" w:rsidR="009D0E84" w:rsidRDefault="003402F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Right to Work (where applicable)</w:t>
                </w:r>
              </w:p>
            </w:tc>
          </w:sdtContent>
        </w:sdt>
      </w:tr>
      <w:tr w:rsidR="009D0E84" w14:paraId="2D19DF1E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0243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9. What is the process for removing contractors from the list?</w:t>
            </w:r>
          </w:p>
        </w:tc>
        <w:sdt>
          <w:sdtPr>
            <w:rPr>
              <w:lang w:val="en-US"/>
            </w:rPr>
            <w:id w:val="743300395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747784" w14:textId="6FEAD2C2" w:rsidR="009D0E84" w:rsidRDefault="003402F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Meeting / de-brief followed by written confirmation, settlement of outstanding payment(s), removal of contractor/supplier details from WBC systems</w:t>
                </w:r>
              </w:p>
            </w:tc>
          </w:sdtContent>
        </w:sdt>
      </w:tr>
      <w:tr w:rsidR="009D0E84" w14:paraId="51BBD9DA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4568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10. How do you handle cases where an applicant wants to use a contractor that is not on your list?</w:t>
            </w:r>
          </w:p>
        </w:tc>
        <w:sdt>
          <w:sdtPr>
            <w:rPr>
              <w:lang w:val="en-US"/>
            </w:rPr>
            <w:id w:val="-526263348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2099DF" w14:textId="1067A8DE" w:rsidR="009D0E84" w:rsidRDefault="003402F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Depending on scope and value of works – Applicants would need to provide satisfactory evidence about skills, </w:t>
                </w:r>
                <w:proofErr w:type="gramStart"/>
                <w:r>
                  <w:rPr>
                    <w:lang w:val="en-US"/>
                  </w:rPr>
                  <w:t>qualifications</w:t>
                </w:r>
                <w:proofErr w:type="gramEnd"/>
                <w:r>
                  <w:rPr>
                    <w:lang w:val="en-US"/>
                  </w:rPr>
                  <w:t xml:space="preserve"> and financial standing of the proposed contractor, right to work (where applicable) </w:t>
                </w:r>
                <w:proofErr w:type="spellStart"/>
                <w:r>
                  <w:rPr>
                    <w:lang w:val="en-US"/>
                  </w:rPr>
                  <w:t>etc</w:t>
                </w:r>
                <w:proofErr w:type="spellEnd"/>
              </w:p>
            </w:tc>
          </w:sdtContent>
        </w:sdt>
      </w:tr>
      <w:tr w:rsidR="009D0E84" w14:paraId="77B8CCDB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51DE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 xml:space="preserve">11. How do contractors typically provide prices for individual DFG applications? 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quotation, framework, schedule of rates.</w:t>
            </w:r>
          </w:p>
        </w:tc>
        <w:sdt>
          <w:sdtPr>
            <w:rPr>
              <w:lang w:val="en-US"/>
            </w:rPr>
            <w:id w:val="1495302718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CE8B09" w14:textId="619F37A3" w:rsidR="009D0E84" w:rsidRDefault="003402F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Quotation based on schedule of works</w:t>
                </w:r>
              </w:p>
            </w:tc>
          </w:sdtContent>
        </w:sdt>
      </w:tr>
      <w:tr w:rsidR="009D0E84" w14:paraId="2E714E68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DFAE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12. How many contractors are on your list?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BE6" w14:textId="61B22D39" w:rsidR="009D0E84" w:rsidRDefault="003402F4">
            <w:pPr>
              <w:rPr>
                <w:lang w:val="en-US"/>
              </w:rPr>
            </w:pPr>
            <w:r>
              <w:rPr>
                <w:lang w:val="en-US"/>
              </w:rPr>
              <w:t xml:space="preserve">Approximately 30 contractors, that includes a mix of general builders and specialists, 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contractors for design </w:t>
            </w:r>
            <w:proofErr w:type="spellStart"/>
            <w:r>
              <w:rPr>
                <w:lang w:val="en-US"/>
              </w:rPr>
              <w:t>consultacy</w:t>
            </w:r>
            <w:proofErr w:type="spellEnd"/>
            <w:r>
              <w:rPr>
                <w:lang w:val="en-US"/>
              </w:rPr>
              <w:t xml:space="preserve">, stairlifts, through floor lifts, ramps, doors </w:t>
            </w:r>
            <w:proofErr w:type="spellStart"/>
            <w:r>
              <w:rPr>
                <w:lang w:val="en-US"/>
              </w:rPr>
              <w:t>etc</w:t>
            </w:r>
            <w:proofErr w:type="spellEnd"/>
          </w:p>
        </w:tc>
      </w:tr>
      <w:tr w:rsidR="009D0E84" w14:paraId="70AFFB7D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BC2E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t>13. How many FTE Technical Officers do you employ to support DFG applicants?</w:t>
            </w:r>
          </w:p>
        </w:tc>
        <w:sdt>
          <w:sdtPr>
            <w:rPr>
              <w:lang w:val="en-US"/>
            </w:rPr>
            <w:id w:val="61071082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1506BA" w14:textId="0DD4CB96" w:rsidR="009D0E84" w:rsidRDefault="003402F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1 x DFG surveyor</w:t>
                </w:r>
              </w:p>
            </w:tc>
          </w:sdtContent>
        </w:sdt>
      </w:tr>
      <w:tr w:rsidR="009D0E84" w14:paraId="001F08C2" w14:textId="77777777" w:rsidTr="009D0E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D63C" w14:textId="77777777" w:rsidR="009D0E84" w:rsidRDefault="009D0E8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14. How many FTE vacancies do you currently have for Technical Officers? </w:t>
            </w:r>
          </w:p>
        </w:tc>
        <w:sdt>
          <w:sdtPr>
            <w:rPr>
              <w:lang w:val="en-US"/>
            </w:rPr>
            <w:id w:val="-523255804"/>
            <w:placeholder>
              <w:docPart w:val="5343FE01AF98409AB541220C4123E33E"/>
            </w:placeholder>
          </w:sdtPr>
          <w:sdtContent>
            <w:tc>
              <w:tcPr>
                <w:tcW w:w="4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DA7DF5" w14:textId="3FC9DF29" w:rsidR="009D0E84" w:rsidRDefault="003402F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Currently under review</w:t>
                </w:r>
              </w:p>
            </w:tc>
          </w:sdtContent>
        </w:sdt>
      </w:tr>
    </w:tbl>
    <w:p w14:paraId="705D92C3" w14:textId="0B7DC139" w:rsidR="001B6C7B" w:rsidRPr="009D0E84" w:rsidRDefault="001B6C7B" w:rsidP="003402F4"/>
    <w:sectPr w:rsidR="001B6C7B" w:rsidRPr="009D0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16CB" w14:textId="77777777" w:rsidR="009A165D" w:rsidRDefault="009A165D" w:rsidP="001B6C7B">
      <w:pPr>
        <w:spacing w:before="0" w:after="0"/>
      </w:pPr>
      <w:r>
        <w:separator/>
      </w:r>
    </w:p>
  </w:endnote>
  <w:endnote w:type="continuationSeparator" w:id="0">
    <w:p w14:paraId="25009C21" w14:textId="77777777" w:rsidR="009A165D" w:rsidRDefault="009A165D" w:rsidP="001B6C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C704" w14:textId="523175BE" w:rsidR="001B6C7B" w:rsidRDefault="001B6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F192" w14:textId="30E4BCF3" w:rsidR="001B6C7B" w:rsidRDefault="001B6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A152" w14:textId="724DE205" w:rsidR="001B6C7B" w:rsidRDefault="001B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0DFB" w14:textId="77777777" w:rsidR="009A165D" w:rsidRDefault="009A165D" w:rsidP="001B6C7B">
      <w:pPr>
        <w:spacing w:before="0" w:after="0"/>
      </w:pPr>
      <w:r>
        <w:separator/>
      </w:r>
    </w:p>
  </w:footnote>
  <w:footnote w:type="continuationSeparator" w:id="0">
    <w:p w14:paraId="5E12E99B" w14:textId="77777777" w:rsidR="009A165D" w:rsidRDefault="009A165D" w:rsidP="001B6C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D177" w14:textId="77777777" w:rsidR="001B6C7B" w:rsidRDefault="001B6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27FD" w14:textId="77777777" w:rsidR="001B6C7B" w:rsidRDefault="001B6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BF8" w14:textId="77777777" w:rsidR="001B6C7B" w:rsidRDefault="001B6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7B"/>
    <w:rsid w:val="001B6C7B"/>
    <w:rsid w:val="003402F4"/>
    <w:rsid w:val="009A165D"/>
    <w:rsid w:val="009D0E84"/>
    <w:rsid w:val="00D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BBAF"/>
  <w15:chartTrackingRefBased/>
  <w15:docId w15:val="{5B3546E2-C833-4E48-AAB2-E73BB8FE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84"/>
    <w:pPr>
      <w:spacing w:before="120"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C7B"/>
    <w:pPr>
      <w:tabs>
        <w:tab w:val="center" w:pos="4513"/>
        <w:tab w:val="right" w:pos="9026"/>
      </w:tabs>
      <w:spacing w:before="0" w:after="0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B6C7B"/>
  </w:style>
  <w:style w:type="paragraph" w:styleId="Footer">
    <w:name w:val="footer"/>
    <w:basedOn w:val="Normal"/>
    <w:link w:val="FooterChar"/>
    <w:uiPriority w:val="99"/>
    <w:unhideWhenUsed/>
    <w:rsid w:val="001B6C7B"/>
    <w:pPr>
      <w:tabs>
        <w:tab w:val="center" w:pos="4513"/>
        <w:tab w:val="right" w:pos="9026"/>
      </w:tabs>
      <w:spacing w:before="0" w:after="0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B6C7B"/>
  </w:style>
  <w:style w:type="character" w:styleId="PlaceholderText">
    <w:name w:val="Placeholder Text"/>
    <w:basedOn w:val="DefaultParagraphFont"/>
    <w:uiPriority w:val="99"/>
    <w:semiHidden/>
    <w:rsid w:val="009D0E84"/>
    <w:rPr>
      <w:color w:val="808080"/>
    </w:rPr>
  </w:style>
  <w:style w:type="table" w:styleId="TableGrid">
    <w:name w:val="Table Grid"/>
    <w:basedOn w:val="TableNormal"/>
    <w:uiPriority w:val="39"/>
    <w:rsid w:val="009D0E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43FE01AF98409AB541220C4123E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8D73-1E54-4A80-94B1-01B4D7017533}"/>
      </w:docPartPr>
      <w:docPartBody>
        <w:p w:rsidR="00000000" w:rsidRDefault="00646554" w:rsidP="00646554">
          <w:pPr>
            <w:pStyle w:val="5343FE01AF98409AB541220C4123E33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54"/>
    <w:rsid w:val="00646554"/>
    <w:rsid w:val="007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554"/>
    <w:rPr>
      <w:color w:val="808080"/>
    </w:rPr>
  </w:style>
  <w:style w:type="paragraph" w:customStyle="1" w:styleId="5343FE01AF98409AB541220C4123E33E">
    <w:name w:val="5343FE01AF98409AB541220C4123E33E"/>
    <w:rsid w:val="00646554"/>
  </w:style>
  <w:style w:type="paragraph" w:customStyle="1" w:styleId="D83145B921E747D4A233CB807C40AAFE">
    <w:name w:val="D83145B921E747D4A233CB807C40AAFE"/>
    <w:rsid w:val="00646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2022-04-21T13:16:00Z</dcterms:created>
  <dcterms:modified xsi:type="dcterms:W3CDTF">2022-04-21T13:40:00Z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2022-04-21T13:34:17Z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7b4247f1-07d8-4fc4-98e8-38a4164b02b9</vt:lpwstr>
  </property>
  <property fmtid="{D5CDD505-2E9C-101B-9397-08002B2CF9AE}" pid="8" name="MSIP_Label_d17f5eab-0951-45e7-baa9-357beec0b77b_ContentBits">
    <vt:lpwstr>0</vt:lpwstr>
  </property>
</Properties>
</file>