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28D27" w14:textId="0921487E" w:rsidR="008C6DD5" w:rsidRPr="008C6DD5" w:rsidRDefault="008C6DD5" w:rsidP="008C6DD5">
      <w:pPr>
        <w:jc w:val="center"/>
        <w:rPr>
          <w:b/>
          <w:bCs/>
          <w:u w:val="single"/>
        </w:rPr>
      </w:pPr>
      <w:r w:rsidRPr="008C6DD5">
        <w:rPr>
          <w:b/>
          <w:bCs/>
          <w:u w:val="single"/>
        </w:rPr>
        <w:t>WBCIR:15517</w:t>
      </w:r>
    </w:p>
    <w:p w14:paraId="5CE6C989" w14:textId="1CCE7CB7" w:rsidR="008C6DD5" w:rsidRDefault="008C6DD5" w:rsidP="008C6DD5">
      <w:pPr>
        <w:jc w:val="center"/>
        <w:rPr>
          <w:b/>
          <w:bCs/>
        </w:rPr>
      </w:pPr>
    </w:p>
    <w:p w14:paraId="0E6FDE57" w14:textId="77777777" w:rsidR="008C6DD5" w:rsidRPr="008C6DD5" w:rsidRDefault="008C6DD5" w:rsidP="008C6DD5">
      <w:pPr>
        <w:rPr>
          <w:b/>
          <w:bCs/>
          <w:lang w:eastAsia="en-GB"/>
        </w:rPr>
      </w:pPr>
      <w:r w:rsidRPr="008C6DD5">
        <w:rPr>
          <w:b/>
          <w:bCs/>
          <w:lang w:eastAsia="en-GB"/>
        </w:rPr>
        <w:t>Please accept this as a formal request under Freedom of Information legislation.</w:t>
      </w:r>
    </w:p>
    <w:p w14:paraId="74B174B0" w14:textId="77777777" w:rsidR="008C6DD5" w:rsidRPr="008C6DD5" w:rsidRDefault="008C6DD5" w:rsidP="008C6DD5">
      <w:pPr>
        <w:rPr>
          <w:b/>
          <w:bCs/>
          <w:lang w:eastAsia="en-GB"/>
        </w:rPr>
      </w:pPr>
    </w:p>
    <w:p w14:paraId="56D66FE8" w14:textId="77777777" w:rsidR="008C6DD5" w:rsidRPr="008C6DD5" w:rsidRDefault="008C6DD5" w:rsidP="008C6DD5">
      <w:pPr>
        <w:rPr>
          <w:b/>
          <w:bCs/>
          <w:lang w:eastAsia="en-GB"/>
        </w:rPr>
      </w:pPr>
      <w:r w:rsidRPr="008C6DD5">
        <w:rPr>
          <w:b/>
          <w:bCs/>
          <w:lang w:eastAsia="en-GB"/>
        </w:rPr>
        <w:t xml:space="preserve">Your council sought applications from local businesses and individuals for the government backed ADDITIONAL RESTRICTIONS Grant (ARG6), as updated (20th January 2022) by The Department of Business, Energy and Industrial Strategy </w:t>
      </w:r>
      <w:hyperlink r:id="rId6" w:history="1">
        <w:r w:rsidRPr="008C6DD5">
          <w:rPr>
            <w:rStyle w:val="Hyperlink"/>
            <w:b/>
            <w:bCs/>
            <w:color w:val="auto"/>
            <w:lang w:eastAsia="en-GB"/>
          </w:rPr>
          <w:t>https://assets.publishing.service.gov.uk/government/uploads/system/uploads/attachment_data/file/1048759/additional-restrictions-grant-la-guidance.pdf</w:t>
        </w:r>
      </w:hyperlink>
      <w:r w:rsidRPr="008C6DD5">
        <w:rPr>
          <w:b/>
          <w:bCs/>
          <w:lang w:eastAsia="en-GB"/>
        </w:rPr>
        <w:t xml:space="preserve"> </w:t>
      </w:r>
    </w:p>
    <w:p w14:paraId="7B900DBD" w14:textId="77777777" w:rsidR="008C6DD5" w:rsidRPr="008C6DD5" w:rsidRDefault="008C6DD5" w:rsidP="008C6DD5">
      <w:pPr>
        <w:rPr>
          <w:b/>
          <w:bCs/>
          <w:lang w:eastAsia="en-GB"/>
        </w:rPr>
      </w:pPr>
    </w:p>
    <w:p w14:paraId="606C1288" w14:textId="77777777" w:rsidR="008C6DD5" w:rsidRPr="008C6DD5" w:rsidRDefault="008C6DD5" w:rsidP="008C6DD5">
      <w:pPr>
        <w:rPr>
          <w:b/>
          <w:bCs/>
          <w:lang w:eastAsia="en-GB"/>
        </w:rPr>
      </w:pPr>
      <w:r w:rsidRPr="008C6DD5">
        <w:rPr>
          <w:b/>
          <w:bCs/>
          <w:lang w:eastAsia="en-GB"/>
        </w:rPr>
        <w:t>1. Please can you confirm how much money central government provided you with:</w:t>
      </w:r>
    </w:p>
    <w:p w14:paraId="2D0FC373" w14:textId="77777777" w:rsidR="008C6DD5" w:rsidRPr="008C6DD5" w:rsidRDefault="008C6DD5" w:rsidP="008C6DD5">
      <w:pPr>
        <w:rPr>
          <w:b/>
          <w:bCs/>
          <w:lang w:eastAsia="en-GB"/>
        </w:rPr>
      </w:pPr>
    </w:p>
    <w:p w14:paraId="50C9D6A9" w14:textId="77777777" w:rsidR="008C6DD5" w:rsidRPr="008C6DD5" w:rsidRDefault="008C6DD5" w:rsidP="008C6DD5">
      <w:pPr>
        <w:rPr>
          <w:b/>
          <w:bCs/>
          <w:lang w:eastAsia="en-GB"/>
        </w:rPr>
      </w:pPr>
      <w:r w:rsidRPr="008C6DD5">
        <w:rPr>
          <w:b/>
          <w:bCs/>
          <w:lang w:eastAsia="en-GB"/>
        </w:rPr>
        <w:t xml:space="preserve">2. How many applications you received </w:t>
      </w:r>
    </w:p>
    <w:p w14:paraId="6A3D00F6" w14:textId="77777777" w:rsidR="008C6DD5" w:rsidRPr="008C6DD5" w:rsidRDefault="008C6DD5" w:rsidP="008C6DD5">
      <w:pPr>
        <w:rPr>
          <w:b/>
          <w:bCs/>
          <w:lang w:eastAsia="en-GB"/>
        </w:rPr>
      </w:pPr>
    </w:p>
    <w:p w14:paraId="04CE63C3" w14:textId="65AF3725" w:rsidR="008C6DD5" w:rsidRDefault="008C6DD5">
      <w:r w:rsidRPr="008C6DD5">
        <w:rPr>
          <w:b/>
          <w:bCs/>
          <w:lang w:eastAsia="en-GB"/>
        </w:rPr>
        <w:t xml:space="preserve">3. How much of the funding you were </w:t>
      </w:r>
      <w:proofErr w:type="gramStart"/>
      <w:r w:rsidRPr="008C6DD5">
        <w:rPr>
          <w:b/>
          <w:bCs/>
          <w:lang w:eastAsia="en-GB"/>
        </w:rPr>
        <w:t>actually able</w:t>
      </w:r>
      <w:proofErr w:type="gramEnd"/>
      <w:r w:rsidRPr="008C6DD5">
        <w:rPr>
          <w:b/>
          <w:bCs/>
          <w:lang w:eastAsia="en-GB"/>
        </w:rPr>
        <w:t xml:space="preserve"> to give out?</w:t>
      </w:r>
    </w:p>
    <w:p w14:paraId="33C9543F" w14:textId="4DB1C56F" w:rsidR="008C6DD5" w:rsidRDefault="008C6DD5"/>
    <w:tbl>
      <w:tblPr>
        <w:tblW w:w="0" w:type="auto"/>
        <w:tblCellMar>
          <w:left w:w="0" w:type="dxa"/>
          <w:right w:w="0" w:type="dxa"/>
        </w:tblCellMar>
        <w:tblLook w:val="04A0" w:firstRow="1" w:lastRow="0" w:firstColumn="1" w:lastColumn="0" w:noHBand="0" w:noVBand="1"/>
      </w:tblPr>
      <w:tblGrid>
        <w:gridCol w:w="1783"/>
        <w:gridCol w:w="1786"/>
        <w:gridCol w:w="1817"/>
        <w:gridCol w:w="1810"/>
        <w:gridCol w:w="1810"/>
      </w:tblGrid>
      <w:tr w:rsidR="008C6DD5" w14:paraId="63B9C632" w14:textId="77777777" w:rsidTr="00802646">
        <w:tc>
          <w:tcPr>
            <w:tcW w:w="1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B9E479" w14:textId="77777777" w:rsidR="008C6DD5" w:rsidRDefault="008C6DD5" w:rsidP="00802646">
            <w:r>
              <w:t>Scheme</w:t>
            </w: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7EBC17" w14:textId="77777777" w:rsidR="008C6DD5" w:rsidRDefault="008C6DD5" w:rsidP="00802646">
            <w:r>
              <w:t>Date</w:t>
            </w: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0298CC" w14:textId="77777777" w:rsidR="008C6DD5" w:rsidRDefault="008C6DD5" w:rsidP="00802646">
            <w:r>
              <w:t>Number applications</w:t>
            </w: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AC86CE" w14:textId="77777777" w:rsidR="008C6DD5" w:rsidRDefault="008C6DD5" w:rsidP="00802646">
            <w:r>
              <w:t>Funding received</w:t>
            </w: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BC4542" w14:textId="77777777" w:rsidR="008C6DD5" w:rsidRDefault="008C6DD5" w:rsidP="00802646">
            <w:r>
              <w:t>Funding spent</w:t>
            </w:r>
          </w:p>
        </w:tc>
      </w:tr>
      <w:tr w:rsidR="008C6DD5" w14:paraId="1544B8E5" w14:textId="77777777" w:rsidTr="00802646">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56878" w14:textId="77777777" w:rsidR="008C6DD5" w:rsidRDefault="008C6DD5" w:rsidP="00802646">
            <w:r>
              <w:t>ARG1</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29B5AA8C" w14:textId="77777777" w:rsidR="008C6DD5" w:rsidRDefault="008C6DD5" w:rsidP="00802646">
            <w:r>
              <w:t>5nov20-2Dec20</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395C865D" w14:textId="77777777" w:rsidR="008C6DD5" w:rsidRDefault="008C6DD5" w:rsidP="00802646">
            <w:r>
              <w:t>190</w:t>
            </w:r>
          </w:p>
        </w:tc>
        <w:tc>
          <w:tcPr>
            <w:tcW w:w="187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D9B7EE5" w14:textId="77777777" w:rsidR="008C6DD5" w:rsidRDefault="008C6DD5" w:rsidP="00802646">
            <w:r>
              <w:t>£4.9m</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415FDA41" w14:textId="77777777" w:rsidR="008C6DD5" w:rsidRDefault="008C6DD5" w:rsidP="00802646">
            <w:pPr>
              <w:rPr>
                <w:highlight w:val="yellow"/>
              </w:rPr>
            </w:pPr>
            <w:r>
              <w:t>£4.9m for both ARG1 &amp; ARG2</w:t>
            </w:r>
          </w:p>
        </w:tc>
      </w:tr>
      <w:tr w:rsidR="008C6DD5" w14:paraId="7B93126F" w14:textId="77777777" w:rsidTr="00802646">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75F566" w14:textId="77777777" w:rsidR="008C6DD5" w:rsidRDefault="008C6DD5" w:rsidP="00802646">
            <w:r>
              <w:t>ARG2</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3053F31E" w14:textId="77777777" w:rsidR="008C6DD5" w:rsidRDefault="008C6DD5" w:rsidP="00802646">
            <w:r>
              <w:t>3Dec20-2Apr21</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1FA28E0F" w14:textId="77777777" w:rsidR="008C6DD5" w:rsidRDefault="008C6DD5" w:rsidP="00802646">
            <w:r>
              <w:t>682</w:t>
            </w:r>
          </w:p>
        </w:tc>
        <w:tc>
          <w:tcPr>
            <w:tcW w:w="0" w:type="auto"/>
            <w:vMerge/>
            <w:tcBorders>
              <w:top w:val="nil"/>
              <w:left w:val="nil"/>
              <w:bottom w:val="single" w:sz="8" w:space="0" w:color="auto"/>
              <w:right w:val="single" w:sz="8" w:space="0" w:color="auto"/>
            </w:tcBorders>
            <w:vAlign w:val="center"/>
            <w:hideMark/>
          </w:tcPr>
          <w:p w14:paraId="3A3085DB" w14:textId="77777777" w:rsidR="008C6DD5" w:rsidRDefault="008C6DD5" w:rsidP="00802646"/>
        </w:tc>
        <w:tc>
          <w:tcPr>
            <w:tcW w:w="1870" w:type="dxa"/>
            <w:tcBorders>
              <w:top w:val="nil"/>
              <w:left w:val="nil"/>
              <w:bottom w:val="single" w:sz="8" w:space="0" w:color="auto"/>
              <w:right w:val="single" w:sz="8" w:space="0" w:color="auto"/>
            </w:tcBorders>
            <w:tcMar>
              <w:top w:w="0" w:type="dxa"/>
              <w:left w:w="108" w:type="dxa"/>
              <w:bottom w:w="0" w:type="dxa"/>
              <w:right w:w="108" w:type="dxa"/>
            </w:tcMar>
          </w:tcPr>
          <w:p w14:paraId="728BE312" w14:textId="77777777" w:rsidR="008C6DD5" w:rsidRDefault="008C6DD5" w:rsidP="00802646">
            <w:pPr>
              <w:rPr>
                <w:highlight w:val="yellow"/>
              </w:rPr>
            </w:pPr>
          </w:p>
        </w:tc>
      </w:tr>
      <w:tr w:rsidR="008C6DD5" w14:paraId="673DE322" w14:textId="77777777" w:rsidTr="00802646">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3737EA" w14:textId="77777777" w:rsidR="008C6DD5" w:rsidRDefault="008C6DD5" w:rsidP="00802646">
            <w:r>
              <w:t>ARG3</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6568F521" w14:textId="77777777" w:rsidR="008C6DD5" w:rsidRDefault="008C6DD5" w:rsidP="00802646">
            <w:r>
              <w:t>Apr21-3Jun21</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0690ED20" w14:textId="77777777" w:rsidR="008C6DD5" w:rsidRDefault="008C6DD5" w:rsidP="00802646">
            <w:r>
              <w:t>414</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00E59AF4" w14:textId="77777777" w:rsidR="008C6DD5" w:rsidRDefault="008C6DD5" w:rsidP="00802646">
            <w:r>
              <w:t>£1,523,124</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03762A35" w14:textId="77777777" w:rsidR="008C6DD5" w:rsidRDefault="008C6DD5" w:rsidP="00802646">
            <w:r>
              <w:t>£1,517,501</w:t>
            </w:r>
          </w:p>
        </w:tc>
      </w:tr>
      <w:tr w:rsidR="008C6DD5" w14:paraId="6276765A" w14:textId="77777777" w:rsidTr="00802646">
        <w:tc>
          <w:tcPr>
            <w:tcW w:w="1870" w:type="dxa"/>
            <w:tcBorders>
              <w:top w:val="nil"/>
              <w:left w:val="single" w:sz="8" w:space="0" w:color="auto"/>
              <w:bottom w:val="nil"/>
              <w:right w:val="single" w:sz="8" w:space="0" w:color="auto"/>
            </w:tcBorders>
            <w:tcMar>
              <w:top w:w="0" w:type="dxa"/>
              <w:left w:w="108" w:type="dxa"/>
              <w:bottom w:w="0" w:type="dxa"/>
              <w:right w:w="108" w:type="dxa"/>
            </w:tcMar>
            <w:hideMark/>
          </w:tcPr>
          <w:p w14:paraId="4C3F774F" w14:textId="77777777" w:rsidR="008C6DD5" w:rsidRDefault="008C6DD5" w:rsidP="00802646">
            <w:r>
              <w:t>ARG4</w:t>
            </w:r>
          </w:p>
        </w:tc>
        <w:tc>
          <w:tcPr>
            <w:tcW w:w="1870" w:type="dxa"/>
            <w:tcBorders>
              <w:top w:val="nil"/>
              <w:left w:val="nil"/>
              <w:bottom w:val="nil"/>
              <w:right w:val="single" w:sz="8" w:space="0" w:color="auto"/>
            </w:tcBorders>
            <w:tcMar>
              <w:top w:w="0" w:type="dxa"/>
              <w:left w:w="108" w:type="dxa"/>
              <w:bottom w:w="0" w:type="dxa"/>
              <w:right w:w="108" w:type="dxa"/>
            </w:tcMar>
            <w:hideMark/>
          </w:tcPr>
          <w:p w14:paraId="39D0F820" w14:textId="77777777" w:rsidR="008C6DD5" w:rsidRDefault="008C6DD5" w:rsidP="00802646">
            <w:r>
              <w:t>Jan22-Mar22</w:t>
            </w:r>
          </w:p>
        </w:tc>
        <w:tc>
          <w:tcPr>
            <w:tcW w:w="1870" w:type="dxa"/>
            <w:tcBorders>
              <w:top w:val="nil"/>
              <w:left w:val="nil"/>
              <w:bottom w:val="nil"/>
              <w:right w:val="single" w:sz="8" w:space="0" w:color="auto"/>
            </w:tcBorders>
            <w:tcMar>
              <w:top w:w="0" w:type="dxa"/>
              <w:left w:w="108" w:type="dxa"/>
              <w:bottom w:w="0" w:type="dxa"/>
              <w:right w:w="108" w:type="dxa"/>
            </w:tcMar>
            <w:hideMark/>
          </w:tcPr>
          <w:p w14:paraId="20CBC915" w14:textId="77777777" w:rsidR="008C6DD5" w:rsidRDefault="008C6DD5" w:rsidP="00802646">
            <w:r>
              <w:t>379</w:t>
            </w:r>
          </w:p>
        </w:tc>
        <w:tc>
          <w:tcPr>
            <w:tcW w:w="1870" w:type="dxa"/>
            <w:tcBorders>
              <w:top w:val="nil"/>
              <w:left w:val="nil"/>
              <w:bottom w:val="nil"/>
              <w:right w:val="single" w:sz="8" w:space="0" w:color="auto"/>
            </w:tcBorders>
            <w:tcMar>
              <w:top w:w="0" w:type="dxa"/>
              <w:left w:w="108" w:type="dxa"/>
              <w:bottom w:w="0" w:type="dxa"/>
              <w:right w:w="108" w:type="dxa"/>
            </w:tcMar>
            <w:hideMark/>
          </w:tcPr>
          <w:p w14:paraId="44EDDBDB" w14:textId="77777777" w:rsidR="008C6DD5" w:rsidRDefault="008C6DD5" w:rsidP="00802646">
            <w:r>
              <w:t>£377,307</w:t>
            </w:r>
          </w:p>
        </w:tc>
        <w:tc>
          <w:tcPr>
            <w:tcW w:w="1870" w:type="dxa"/>
            <w:tcBorders>
              <w:top w:val="nil"/>
              <w:left w:val="nil"/>
              <w:bottom w:val="nil"/>
              <w:right w:val="single" w:sz="8" w:space="0" w:color="auto"/>
            </w:tcBorders>
            <w:tcMar>
              <w:top w:w="0" w:type="dxa"/>
              <w:left w:w="108" w:type="dxa"/>
              <w:bottom w:w="0" w:type="dxa"/>
              <w:right w:w="108" w:type="dxa"/>
            </w:tcMar>
            <w:hideMark/>
          </w:tcPr>
          <w:p w14:paraId="7418475B" w14:textId="77777777" w:rsidR="008C6DD5" w:rsidRDefault="008C6DD5" w:rsidP="00802646">
            <w:r>
              <w:t>£376,830</w:t>
            </w:r>
          </w:p>
        </w:tc>
      </w:tr>
      <w:tr w:rsidR="008C6DD5" w14:paraId="6B8930C8" w14:textId="77777777" w:rsidTr="00802646">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A7441E" w14:textId="77777777" w:rsidR="008C6DD5" w:rsidRDefault="008C6DD5" w:rsidP="00802646"/>
        </w:tc>
        <w:tc>
          <w:tcPr>
            <w:tcW w:w="1870" w:type="dxa"/>
            <w:tcBorders>
              <w:top w:val="nil"/>
              <w:left w:val="nil"/>
              <w:bottom w:val="single" w:sz="8" w:space="0" w:color="auto"/>
              <w:right w:val="single" w:sz="8" w:space="0" w:color="auto"/>
            </w:tcBorders>
            <w:tcMar>
              <w:top w:w="0" w:type="dxa"/>
              <w:left w:w="108" w:type="dxa"/>
              <w:bottom w:w="0" w:type="dxa"/>
              <w:right w:w="108" w:type="dxa"/>
            </w:tcMar>
          </w:tcPr>
          <w:p w14:paraId="2CED228B" w14:textId="77777777" w:rsidR="008C6DD5" w:rsidRDefault="008C6DD5" w:rsidP="00802646"/>
        </w:tc>
        <w:tc>
          <w:tcPr>
            <w:tcW w:w="1870" w:type="dxa"/>
            <w:tcBorders>
              <w:top w:val="nil"/>
              <w:left w:val="nil"/>
              <w:bottom w:val="single" w:sz="8" w:space="0" w:color="auto"/>
              <w:right w:val="single" w:sz="8" w:space="0" w:color="auto"/>
            </w:tcBorders>
            <w:tcMar>
              <w:top w:w="0" w:type="dxa"/>
              <w:left w:w="108" w:type="dxa"/>
              <w:bottom w:w="0" w:type="dxa"/>
              <w:right w:w="108" w:type="dxa"/>
            </w:tcMar>
          </w:tcPr>
          <w:p w14:paraId="2052FADA" w14:textId="77777777" w:rsidR="008C6DD5" w:rsidRDefault="008C6DD5" w:rsidP="00802646"/>
        </w:tc>
        <w:tc>
          <w:tcPr>
            <w:tcW w:w="1870" w:type="dxa"/>
            <w:tcBorders>
              <w:top w:val="nil"/>
              <w:left w:val="nil"/>
              <w:bottom w:val="single" w:sz="8" w:space="0" w:color="auto"/>
              <w:right w:val="single" w:sz="8" w:space="0" w:color="auto"/>
            </w:tcBorders>
            <w:tcMar>
              <w:top w:w="0" w:type="dxa"/>
              <w:left w:w="108" w:type="dxa"/>
              <w:bottom w:w="0" w:type="dxa"/>
              <w:right w:w="108" w:type="dxa"/>
            </w:tcMar>
          </w:tcPr>
          <w:p w14:paraId="2A6E3432" w14:textId="77777777" w:rsidR="008C6DD5" w:rsidRDefault="008C6DD5" w:rsidP="00802646"/>
        </w:tc>
        <w:tc>
          <w:tcPr>
            <w:tcW w:w="1870" w:type="dxa"/>
            <w:tcBorders>
              <w:top w:val="nil"/>
              <w:left w:val="nil"/>
              <w:bottom w:val="single" w:sz="8" w:space="0" w:color="auto"/>
              <w:right w:val="single" w:sz="8" w:space="0" w:color="auto"/>
            </w:tcBorders>
            <w:tcMar>
              <w:top w:w="0" w:type="dxa"/>
              <w:left w:w="108" w:type="dxa"/>
              <w:bottom w:w="0" w:type="dxa"/>
              <w:right w:w="108" w:type="dxa"/>
            </w:tcMar>
          </w:tcPr>
          <w:p w14:paraId="60D52214" w14:textId="77777777" w:rsidR="008C6DD5" w:rsidRDefault="008C6DD5" w:rsidP="00802646"/>
        </w:tc>
      </w:tr>
    </w:tbl>
    <w:p w14:paraId="37F01748" w14:textId="77777777" w:rsidR="008C6DD5" w:rsidRDefault="008C6DD5"/>
    <w:sectPr w:rsidR="008C6DD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409B7" w14:textId="77777777" w:rsidR="00F06BE5" w:rsidRDefault="00F06BE5" w:rsidP="008C6DD5">
      <w:r>
        <w:separator/>
      </w:r>
    </w:p>
  </w:endnote>
  <w:endnote w:type="continuationSeparator" w:id="0">
    <w:p w14:paraId="52FA0F8A" w14:textId="77777777" w:rsidR="00F06BE5" w:rsidRDefault="00F06BE5" w:rsidP="008C6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7DCAA" w14:textId="77777777" w:rsidR="008C6DD5" w:rsidRDefault="008C6DD5">
    <w:pPr>
      <w:pStyle w:val="Footer"/>
    </w:pPr>
    <w:r>
      <w:rPr>
        <w:noProof/>
      </w:rPr>
      <mc:AlternateContent>
        <mc:Choice Requires="wps">
          <w:drawing>
            <wp:anchor distT="0" distB="0" distL="0" distR="0" simplePos="0" relativeHeight="251659264" behindDoc="0" locked="0" layoutInCell="1" allowOverlap="1" wp14:anchorId="5FEED95C" wp14:editId="69159ABA">
              <wp:simplePos x="635" y="635"/>
              <wp:positionH relativeFrom="leftMargin">
                <wp:align>left</wp:align>
              </wp:positionH>
              <wp:positionV relativeFrom="paragraph">
                <wp:posOffset>635</wp:posOffset>
              </wp:positionV>
              <wp:extent cx="443865" cy="443865"/>
              <wp:effectExtent l="0" t="0" r="2540" b="1905"/>
              <wp:wrapSquare wrapText="bothSides"/>
              <wp:docPr id="2" name="Text Box 2"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1B47E6" w14:textId="77777777" w:rsidR="008C6DD5" w:rsidRPr="008C6DD5" w:rsidRDefault="008C6DD5">
                          <w:pPr>
                            <w:rPr>
                              <w:rFonts w:eastAsia="Calibri"/>
                              <w:noProof/>
                              <w:color w:val="000000"/>
                              <w:sz w:val="20"/>
                              <w:szCs w:val="20"/>
                            </w:rPr>
                          </w:pPr>
                          <w:r w:rsidRPr="008C6DD5">
                            <w:rPr>
                              <w:rFonts w:eastAsia="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FEED95C" id="_x0000_t202" coordsize="21600,21600" o:spt="202" path="m,l,21600r21600,l21600,xe">
              <v:stroke joinstyle="miter"/>
              <v:path gradientshapeok="t" o:connecttype="rect"/>
            </v:shapetype>
            <v:shape id="Text Box 2" o:spid="_x0000_s1026" type="#_x0000_t202" alt="Private: Information that contains a small amount of sensitive data which is essential to communicate with an individual but doesn’t require to be sent via secure methods."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fill o:detectmouseclick="t"/>
              <v:textbox style="mso-fit-shape-to-text:t" inset="5pt,0,0,0">
                <w:txbxContent>
                  <w:p w14:paraId="5C1B47E6" w14:textId="77777777" w:rsidR="008C6DD5" w:rsidRPr="008C6DD5" w:rsidRDefault="008C6DD5">
                    <w:pPr>
                      <w:rPr>
                        <w:rFonts w:eastAsia="Calibri"/>
                        <w:noProof/>
                        <w:color w:val="000000"/>
                        <w:sz w:val="20"/>
                        <w:szCs w:val="20"/>
                      </w:rPr>
                    </w:pPr>
                    <w:r w:rsidRPr="008C6DD5">
                      <w:rPr>
                        <w:rFonts w:eastAsia="Calibri"/>
                        <w:noProof/>
                        <w:color w:val="000000"/>
                        <w:sz w:val="20"/>
                        <w:szCs w:val="20"/>
                      </w:rPr>
                      <w:t>Private: Information that contains a small amount of sensitive data which is essential to communicate with an individual but doesn’t require to be sent via secure methods.</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507C" w14:textId="77777777" w:rsidR="008C6DD5" w:rsidRDefault="008C6DD5">
    <w:pPr>
      <w:pStyle w:val="Footer"/>
    </w:pPr>
    <w:r>
      <w:rPr>
        <w:noProof/>
      </w:rPr>
      <mc:AlternateContent>
        <mc:Choice Requires="wps">
          <w:drawing>
            <wp:anchor distT="0" distB="0" distL="0" distR="0" simplePos="0" relativeHeight="251660288" behindDoc="0" locked="0" layoutInCell="1" allowOverlap="1" wp14:anchorId="7CDDB885" wp14:editId="60FCB62F">
              <wp:simplePos x="635" y="635"/>
              <wp:positionH relativeFrom="leftMargin">
                <wp:align>left</wp:align>
              </wp:positionH>
              <wp:positionV relativeFrom="paragraph">
                <wp:posOffset>635</wp:posOffset>
              </wp:positionV>
              <wp:extent cx="443865" cy="443865"/>
              <wp:effectExtent l="0" t="0" r="2540" b="1905"/>
              <wp:wrapSquare wrapText="bothSides"/>
              <wp:docPr id="3" name="Text Box 3"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2DE01A" w14:textId="77777777" w:rsidR="008C6DD5" w:rsidRPr="008C6DD5" w:rsidRDefault="008C6DD5">
                          <w:pPr>
                            <w:rPr>
                              <w:rFonts w:eastAsia="Calibri"/>
                              <w:noProof/>
                              <w:color w:val="000000"/>
                              <w:sz w:val="20"/>
                              <w:szCs w:val="20"/>
                            </w:rPr>
                          </w:pPr>
                          <w:r w:rsidRPr="008C6DD5">
                            <w:rPr>
                              <w:rFonts w:eastAsia="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CDDB885" id="_x0000_t202" coordsize="21600,21600" o:spt="202" path="m,l,21600r21600,l21600,xe">
              <v:stroke joinstyle="miter"/>
              <v:path gradientshapeok="t" o:connecttype="rect"/>
            </v:shapetype>
            <v:shape id="Text Box 3" o:spid="_x0000_s1027" type="#_x0000_t202" alt="Private: Information that contains a small amount of sensitive data which is essential to communicate with an individual but doesn’t require to be sent via secure methods."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fill o:detectmouseclick="t"/>
              <v:textbox style="mso-fit-shape-to-text:t" inset="5pt,0,0,0">
                <w:txbxContent>
                  <w:p w14:paraId="6F2DE01A" w14:textId="77777777" w:rsidR="008C6DD5" w:rsidRPr="008C6DD5" w:rsidRDefault="008C6DD5">
                    <w:pPr>
                      <w:rPr>
                        <w:rFonts w:eastAsia="Calibri"/>
                        <w:noProof/>
                        <w:color w:val="000000"/>
                        <w:sz w:val="20"/>
                        <w:szCs w:val="20"/>
                      </w:rPr>
                    </w:pPr>
                    <w:r w:rsidRPr="008C6DD5">
                      <w:rPr>
                        <w:rFonts w:eastAsia="Calibri"/>
                        <w:noProof/>
                        <w:color w:val="000000"/>
                        <w:sz w:val="20"/>
                        <w:szCs w:val="20"/>
                      </w:rPr>
                      <w:t>Private: Information that contains a small amount of sensitive data which is essential to communicate with an individual but doesn’t require to be sent via secure methods.</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F287E" w14:textId="77777777" w:rsidR="008C6DD5" w:rsidRDefault="008C6DD5">
    <w:pPr>
      <w:pStyle w:val="Footer"/>
    </w:pPr>
    <w:r>
      <w:rPr>
        <w:noProof/>
      </w:rPr>
      <mc:AlternateContent>
        <mc:Choice Requires="wps">
          <w:drawing>
            <wp:anchor distT="0" distB="0" distL="0" distR="0" simplePos="0" relativeHeight="251658240" behindDoc="0" locked="0" layoutInCell="1" allowOverlap="1" wp14:anchorId="59E60A41" wp14:editId="69245001">
              <wp:simplePos x="635" y="635"/>
              <wp:positionH relativeFrom="leftMargin">
                <wp:align>left</wp:align>
              </wp:positionH>
              <wp:positionV relativeFrom="paragraph">
                <wp:posOffset>635</wp:posOffset>
              </wp:positionV>
              <wp:extent cx="443865" cy="443865"/>
              <wp:effectExtent l="0" t="0" r="2540" b="1905"/>
              <wp:wrapSquare wrapText="bothSides"/>
              <wp:docPr id="1" name="Text Box 1" descr="Private: Information that contains a small amount of sensitive data which is essential to communicate with an individual but doesn’t require to be sent via secure method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1E21E3" w14:textId="77777777" w:rsidR="008C6DD5" w:rsidRPr="008C6DD5" w:rsidRDefault="008C6DD5">
                          <w:pPr>
                            <w:rPr>
                              <w:rFonts w:eastAsia="Calibri"/>
                              <w:noProof/>
                              <w:color w:val="000000"/>
                              <w:sz w:val="20"/>
                              <w:szCs w:val="20"/>
                            </w:rPr>
                          </w:pPr>
                          <w:r w:rsidRPr="008C6DD5">
                            <w:rPr>
                              <w:rFonts w:eastAsia="Calibri"/>
                              <w:noProof/>
                              <w:color w:val="000000"/>
                              <w:sz w:val="20"/>
                              <w:szCs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9E60A41" id="_x0000_t202" coordsize="21600,21600" o:spt="202" path="m,l,21600r21600,l21600,xe">
              <v:stroke joinstyle="miter"/>
              <v:path gradientshapeok="t" o:connecttype="rect"/>
            </v:shapetype>
            <v:shape id="Text Box 1" o:spid="_x0000_s1028" type="#_x0000_t202" alt="Private: Information that contains a small amount of sensitive data which is essential to communicate with an individual but doesn’t require to be sent via secure methods."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311E21E3" w14:textId="77777777" w:rsidR="008C6DD5" w:rsidRPr="008C6DD5" w:rsidRDefault="008C6DD5">
                    <w:pPr>
                      <w:rPr>
                        <w:rFonts w:eastAsia="Calibri"/>
                        <w:noProof/>
                        <w:color w:val="000000"/>
                        <w:sz w:val="20"/>
                        <w:szCs w:val="20"/>
                      </w:rPr>
                    </w:pPr>
                    <w:r w:rsidRPr="008C6DD5">
                      <w:rPr>
                        <w:rFonts w:eastAsia="Calibri"/>
                        <w:noProof/>
                        <w:color w:val="000000"/>
                        <w:sz w:val="20"/>
                        <w:szCs w:val="20"/>
                      </w:rPr>
                      <w:t>Private: Information that contains a small amount of sensitive data which is essential to communicate with an individual but doesn’t require to be sent via secure methods.</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C4351" w14:textId="77777777" w:rsidR="00F06BE5" w:rsidRDefault="00F06BE5" w:rsidP="008C6DD5">
      <w:r>
        <w:separator/>
      </w:r>
    </w:p>
  </w:footnote>
  <w:footnote w:type="continuationSeparator" w:id="0">
    <w:p w14:paraId="3A21C9ED" w14:textId="77777777" w:rsidR="00F06BE5" w:rsidRDefault="00F06BE5" w:rsidP="008C6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6C99" w14:textId="77777777" w:rsidR="008C6DD5" w:rsidRDefault="008C6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3D6CD" w14:textId="77777777" w:rsidR="008C6DD5" w:rsidRDefault="008C6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FA776" w14:textId="77777777" w:rsidR="008C6DD5" w:rsidRDefault="008C6D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DD5"/>
    <w:rsid w:val="008C6DD5"/>
    <w:rsid w:val="00F06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35A36"/>
  <w15:chartTrackingRefBased/>
  <w15:docId w15:val="{A15F237C-FB4A-4995-9391-38F43876D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DD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6DD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8C6DD5"/>
  </w:style>
  <w:style w:type="paragraph" w:styleId="Footer">
    <w:name w:val="footer"/>
    <w:basedOn w:val="Normal"/>
    <w:link w:val="FooterChar"/>
    <w:uiPriority w:val="99"/>
    <w:unhideWhenUsed/>
    <w:rsid w:val="008C6DD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8C6DD5"/>
  </w:style>
  <w:style w:type="character" w:styleId="Hyperlink">
    <w:name w:val="Hyperlink"/>
    <w:basedOn w:val="DefaultParagraphFont"/>
    <w:uiPriority w:val="99"/>
    <w:semiHidden/>
    <w:unhideWhenUsed/>
    <w:rsid w:val="008C6DD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91690">
      <w:bodyDiv w:val="1"/>
      <w:marLeft w:val="0"/>
      <w:marRight w:val="0"/>
      <w:marTop w:val="0"/>
      <w:marBottom w:val="0"/>
      <w:divBdr>
        <w:top w:val="none" w:sz="0" w:space="0" w:color="auto"/>
        <w:left w:val="none" w:sz="0" w:space="0" w:color="auto"/>
        <w:bottom w:val="none" w:sz="0" w:space="0" w:color="auto"/>
        <w:right w:val="none" w:sz="0" w:space="0" w:color="auto"/>
      </w:divBdr>
    </w:div>
    <w:div w:id="135318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3.safelinks.protection.outlook.com/?url=https%3A%2F%2Fassets.publishing.service.gov.uk%2Fgovernment%2Fuploads%2Fsystem%2Fuploads%2Fattachment_data%2Ffile%2F1048759%2Fadditional-restrictions-grant-la-guidance.pdf&amp;data=05%7C01%7Cinformationrequests%40wokingham.gov.uk%7C2d22519fc8274adb4e2808da38adb579%7C996ee15c0b3e4a6f8e65120a9a51821a%7C0%7C0%7C637884615971834273%7CUnknown%7CTWFpbGZsb3d8eyJWIjoiMC4wLjAwMDAiLCJQIjoiV2luMzIiLCJBTiI6Ik1haWwiLCJXVCI6Mn0%3D%7C3000%7C%7C%7C&amp;sdata=fGI4ohHozkYZ1qtcjJVquyDLgWMpK0FpKfmCxpyRnGQ%3D&amp;reserved=0"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1244</Characters>
  <Application>Microsoft Office Word</Application>
  <DocSecurity>0</DocSecurity>
  <Lines>10</Lines>
  <Paragraphs>2</Paragraphs>
  <ScaleCrop>false</ScaleCrop>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Lawrence</dc:creator>
  <cp:keywords/>
  <dc:description/>
  <cp:lastModifiedBy>Frankie Lawrence</cp:lastModifiedBy>
  <cp:revision>1</cp:revision>
  <dcterms:created xsi:type="dcterms:W3CDTF">2022-05-18T09:16:00Z</dcterms:created>
  <dcterms:modified xsi:type="dcterms:W3CDTF">2022-05-18T09:17:00Z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Private: Information that contains a small amount of sensitive data which is essential to communicate with an individual but doesn’t require to be sent via secure methods.</vt:lpwstr>
  </property>
  <property fmtid="{D5CDD505-2E9C-101B-9397-08002B2CF9AE}" pid="5" name="MSIP_Label_2b28a9a6-133a-4796-ad7d-6b90f7583680_Enabled">
    <vt:lpwstr>true</vt:lpwstr>
  </property>
  <property fmtid="{D5CDD505-2E9C-101B-9397-08002B2CF9AE}" pid="6" name="MSIP_Label_2b28a9a6-133a-4796-ad7d-6b90f7583680_SetDate">
    <vt:lpwstr>2022-05-18T09:16:02Z</vt:lpwstr>
  </property>
  <property fmtid="{D5CDD505-2E9C-101B-9397-08002B2CF9AE}" pid="7" name="MSIP_Label_2b28a9a6-133a-4796-ad7d-6b90f7583680_Method">
    <vt:lpwstr>Standard</vt:lpwstr>
  </property>
  <property fmtid="{D5CDD505-2E9C-101B-9397-08002B2CF9AE}" pid="8" name="MSIP_Label_2b28a9a6-133a-4796-ad7d-6b90f7583680_Name">
    <vt:lpwstr>Private</vt:lpwstr>
  </property>
  <property fmtid="{D5CDD505-2E9C-101B-9397-08002B2CF9AE}" pid="9" name="MSIP_Label_2b28a9a6-133a-4796-ad7d-6b90f7583680_SiteId">
    <vt:lpwstr>996ee15c-0b3e-4a6f-8e65-120a9a51821a</vt:lpwstr>
  </property>
  <property fmtid="{D5CDD505-2E9C-101B-9397-08002B2CF9AE}" pid="10" name="MSIP_Label_2b28a9a6-133a-4796-ad7d-6b90f7583680_ActionId">
    <vt:lpwstr>b338af93-6c25-4f88-97e9-9b4121affdfa</vt:lpwstr>
  </property>
  <property fmtid="{D5CDD505-2E9C-101B-9397-08002B2CF9AE}" pid="11" name="MSIP_Label_2b28a9a6-133a-4796-ad7d-6b90f7583680_ContentBits">
    <vt:lpwstr>2</vt:lpwstr>
  </property>
</Properties>
</file>