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883008" w14:textId="018DE69F" w:rsidR="00014D6F" w:rsidRPr="00014D6F" w:rsidRDefault="00014D6F" w:rsidP="00014D6F">
      <w:pPr>
        <w:jc w:val="center"/>
        <w:rPr>
          <w:rFonts w:cstheme="minorHAnsi"/>
          <w:b/>
          <w:bCs/>
          <w:u w:val="single"/>
        </w:rPr>
      </w:pPr>
      <w:r w:rsidRPr="00014D6F">
        <w:rPr>
          <w:rFonts w:cstheme="minorHAnsi"/>
          <w:b/>
          <w:bCs/>
          <w:u w:val="single"/>
        </w:rPr>
        <w:t>WBCIR:15906</w:t>
      </w:r>
    </w:p>
    <w:p w14:paraId="42DB1F9B" w14:textId="77777777" w:rsidR="00014D6F" w:rsidRPr="00014D6F" w:rsidRDefault="00014D6F" w:rsidP="00CE0BE4">
      <w:pPr>
        <w:rPr>
          <w:rFonts w:cstheme="minorHAnsi"/>
          <w:sz w:val="2"/>
          <w:szCs w:val="2"/>
        </w:rPr>
      </w:pPr>
    </w:p>
    <w:p w14:paraId="4BBC17D0" w14:textId="03A743A7" w:rsidR="00CE0BE4" w:rsidRPr="00014D6F" w:rsidRDefault="00CE0BE4" w:rsidP="00CE0BE4">
      <w:pPr>
        <w:rPr>
          <w:rFonts w:cstheme="minorHAnsi"/>
        </w:rPr>
      </w:pPr>
      <w:r w:rsidRPr="00014D6F">
        <w:rPr>
          <w:rFonts w:cstheme="minorHAnsi"/>
        </w:rPr>
        <w:t xml:space="preserve">The questions below are about the scheme in your local authority and cover the period since the scheme opened. </w:t>
      </w:r>
    </w:p>
    <w:p w14:paraId="7A45573B" w14:textId="16957EEA" w:rsidR="00CE0BE4" w:rsidRPr="00014D6F" w:rsidRDefault="00CE0BE4" w:rsidP="00CE0BE4">
      <w:pPr>
        <w:rPr>
          <w:rFonts w:cstheme="minorHAnsi"/>
        </w:rPr>
      </w:pPr>
      <w:r w:rsidRPr="00014D6F">
        <w:rPr>
          <w:rFonts w:cstheme="minorHAnsi"/>
        </w:rPr>
        <w:t xml:space="preserve">Please </w:t>
      </w:r>
      <w:r w:rsidR="00536453" w:rsidRPr="00014D6F">
        <w:rPr>
          <w:rFonts w:cstheme="minorHAnsi"/>
        </w:rPr>
        <w:t>send your response in the following table:</w:t>
      </w:r>
    </w:p>
    <w:tbl>
      <w:tblPr>
        <w:tblStyle w:val="TableGrid"/>
        <w:tblW w:w="0" w:type="auto"/>
        <w:tblLook w:val="04A0" w:firstRow="1" w:lastRow="0" w:firstColumn="1" w:lastColumn="0" w:noHBand="0" w:noVBand="1"/>
      </w:tblPr>
      <w:tblGrid>
        <w:gridCol w:w="4508"/>
        <w:gridCol w:w="4508"/>
      </w:tblGrid>
      <w:tr w:rsidR="00536453" w:rsidRPr="00014D6F" w14:paraId="2E5C224A" w14:textId="77777777" w:rsidTr="00536453">
        <w:tc>
          <w:tcPr>
            <w:tcW w:w="4508" w:type="dxa"/>
          </w:tcPr>
          <w:p w14:paraId="4E89BEA6" w14:textId="53EA242B" w:rsidR="00536453" w:rsidRPr="00014D6F" w:rsidRDefault="00536453" w:rsidP="00CE0BE4">
            <w:pPr>
              <w:rPr>
                <w:rFonts w:cstheme="minorHAnsi"/>
                <w:b/>
                <w:bCs/>
              </w:rPr>
            </w:pPr>
            <w:r w:rsidRPr="00014D6F">
              <w:rPr>
                <w:rFonts w:cstheme="minorHAnsi"/>
                <w:b/>
                <w:bCs/>
              </w:rPr>
              <w:t>Question</w:t>
            </w:r>
          </w:p>
        </w:tc>
        <w:tc>
          <w:tcPr>
            <w:tcW w:w="4508" w:type="dxa"/>
          </w:tcPr>
          <w:p w14:paraId="1563BD26" w14:textId="67686C0A" w:rsidR="00536453" w:rsidRPr="00014D6F" w:rsidRDefault="00536453" w:rsidP="00CE0BE4">
            <w:pPr>
              <w:rPr>
                <w:rFonts w:cstheme="minorHAnsi"/>
                <w:b/>
                <w:bCs/>
              </w:rPr>
            </w:pPr>
            <w:r w:rsidRPr="00014D6F">
              <w:rPr>
                <w:rFonts w:cstheme="minorHAnsi"/>
                <w:b/>
                <w:bCs/>
              </w:rPr>
              <w:t>Answer</w:t>
            </w:r>
          </w:p>
        </w:tc>
      </w:tr>
      <w:tr w:rsidR="00536453" w:rsidRPr="00014D6F" w14:paraId="3F116925" w14:textId="77777777" w:rsidTr="00536453">
        <w:tc>
          <w:tcPr>
            <w:tcW w:w="4508" w:type="dxa"/>
          </w:tcPr>
          <w:p w14:paraId="1F9C2F4D" w14:textId="72A9A587" w:rsidR="00536453" w:rsidRPr="00014D6F" w:rsidRDefault="00755869" w:rsidP="00CE0BE4">
            <w:pPr>
              <w:rPr>
                <w:rFonts w:cstheme="minorHAnsi"/>
              </w:rPr>
            </w:pPr>
            <w:r w:rsidRPr="00014D6F">
              <w:rPr>
                <w:rFonts w:cstheme="minorHAnsi"/>
              </w:rPr>
              <w:t>1</w:t>
            </w:r>
          </w:p>
        </w:tc>
        <w:tc>
          <w:tcPr>
            <w:tcW w:w="4508" w:type="dxa"/>
          </w:tcPr>
          <w:p w14:paraId="45CF5C36" w14:textId="7486CCD0" w:rsidR="00536453" w:rsidRPr="00014D6F" w:rsidRDefault="00014D6F" w:rsidP="00CE0BE4">
            <w:pPr>
              <w:rPr>
                <w:rFonts w:cstheme="minorHAnsi"/>
              </w:rPr>
            </w:pPr>
            <w:r w:rsidRPr="00014D6F">
              <w:rPr>
                <w:rFonts w:cstheme="minorHAnsi"/>
              </w:rPr>
              <w:t>297</w:t>
            </w:r>
          </w:p>
        </w:tc>
      </w:tr>
      <w:tr w:rsidR="00536453" w:rsidRPr="00014D6F" w14:paraId="28775685" w14:textId="77777777" w:rsidTr="00536453">
        <w:tc>
          <w:tcPr>
            <w:tcW w:w="4508" w:type="dxa"/>
          </w:tcPr>
          <w:p w14:paraId="19FB8F01" w14:textId="71400F78" w:rsidR="00536453" w:rsidRPr="00014D6F" w:rsidRDefault="00755869" w:rsidP="00CE0BE4">
            <w:pPr>
              <w:rPr>
                <w:rFonts w:cstheme="minorHAnsi"/>
              </w:rPr>
            </w:pPr>
            <w:r w:rsidRPr="00014D6F">
              <w:rPr>
                <w:rFonts w:cstheme="minorHAnsi"/>
              </w:rPr>
              <w:t>2</w:t>
            </w:r>
          </w:p>
        </w:tc>
        <w:tc>
          <w:tcPr>
            <w:tcW w:w="4508" w:type="dxa"/>
          </w:tcPr>
          <w:p w14:paraId="62A9D5AE" w14:textId="3D778E0E" w:rsidR="00536453" w:rsidRPr="00014D6F" w:rsidRDefault="00014D6F" w:rsidP="00CE0BE4">
            <w:pPr>
              <w:rPr>
                <w:rFonts w:cstheme="minorHAnsi"/>
              </w:rPr>
            </w:pPr>
            <w:r w:rsidRPr="00014D6F">
              <w:rPr>
                <w:rFonts w:cstheme="minorHAnsi"/>
              </w:rPr>
              <w:t>48</w:t>
            </w:r>
          </w:p>
        </w:tc>
      </w:tr>
      <w:tr w:rsidR="00536453" w:rsidRPr="00014D6F" w14:paraId="3AE250C4" w14:textId="77777777" w:rsidTr="00536453">
        <w:tc>
          <w:tcPr>
            <w:tcW w:w="4508" w:type="dxa"/>
          </w:tcPr>
          <w:p w14:paraId="053EEBC9" w14:textId="16BD4CBC" w:rsidR="00536453" w:rsidRPr="00014D6F" w:rsidRDefault="00755869" w:rsidP="00CE0BE4">
            <w:pPr>
              <w:rPr>
                <w:rFonts w:cstheme="minorHAnsi"/>
              </w:rPr>
            </w:pPr>
            <w:r w:rsidRPr="00014D6F">
              <w:rPr>
                <w:rFonts w:cstheme="minorHAnsi"/>
              </w:rPr>
              <w:t>2.1</w:t>
            </w:r>
          </w:p>
        </w:tc>
        <w:tc>
          <w:tcPr>
            <w:tcW w:w="4508" w:type="dxa"/>
          </w:tcPr>
          <w:p w14:paraId="59E82BB9" w14:textId="2E919105" w:rsidR="00536453" w:rsidRPr="00014D6F" w:rsidRDefault="00014D6F" w:rsidP="00CE0BE4">
            <w:pPr>
              <w:rPr>
                <w:rFonts w:cstheme="minorHAnsi"/>
              </w:rPr>
            </w:pPr>
            <w:r w:rsidRPr="00014D6F">
              <w:rPr>
                <w:rFonts w:cstheme="minorHAnsi"/>
              </w:rPr>
              <w:t>4</w:t>
            </w:r>
          </w:p>
        </w:tc>
      </w:tr>
      <w:tr w:rsidR="00536453" w:rsidRPr="00014D6F" w14:paraId="4BCE08F8" w14:textId="77777777" w:rsidTr="00536453">
        <w:tc>
          <w:tcPr>
            <w:tcW w:w="4508" w:type="dxa"/>
          </w:tcPr>
          <w:p w14:paraId="17415303" w14:textId="1C393D4C" w:rsidR="00536453" w:rsidRPr="00014D6F" w:rsidRDefault="00755869" w:rsidP="00CE0BE4">
            <w:pPr>
              <w:rPr>
                <w:rFonts w:cstheme="minorHAnsi"/>
              </w:rPr>
            </w:pPr>
            <w:r w:rsidRPr="00014D6F">
              <w:rPr>
                <w:rFonts w:cstheme="minorHAnsi"/>
              </w:rPr>
              <w:t>2.2</w:t>
            </w:r>
          </w:p>
        </w:tc>
        <w:tc>
          <w:tcPr>
            <w:tcW w:w="4508" w:type="dxa"/>
          </w:tcPr>
          <w:p w14:paraId="401A4B78" w14:textId="4E242BBE" w:rsidR="00536453" w:rsidRPr="00014D6F" w:rsidRDefault="00014D6F" w:rsidP="00CE0BE4">
            <w:pPr>
              <w:rPr>
                <w:rFonts w:cstheme="minorHAnsi"/>
              </w:rPr>
            </w:pPr>
            <w:r w:rsidRPr="00014D6F">
              <w:rPr>
                <w:rFonts w:cstheme="minorHAnsi"/>
              </w:rPr>
              <w:t>37</w:t>
            </w:r>
          </w:p>
        </w:tc>
      </w:tr>
      <w:tr w:rsidR="00536453" w:rsidRPr="00014D6F" w14:paraId="640B6ABE" w14:textId="77777777" w:rsidTr="00536453">
        <w:tc>
          <w:tcPr>
            <w:tcW w:w="4508" w:type="dxa"/>
          </w:tcPr>
          <w:p w14:paraId="3A3AEBC9" w14:textId="62CD59D1" w:rsidR="00536453" w:rsidRPr="00014D6F" w:rsidRDefault="00755869" w:rsidP="00CE0BE4">
            <w:pPr>
              <w:rPr>
                <w:rFonts w:cstheme="minorHAnsi"/>
              </w:rPr>
            </w:pPr>
            <w:r w:rsidRPr="00014D6F">
              <w:rPr>
                <w:rFonts w:cstheme="minorHAnsi"/>
              </w:rPr>
              <w:t>2.3</w:t>
            </w:r>
          </w:p>
        </w:tc>
        <w:tc>
          <w:tcPr>
            <w:tcW w:w="4508" w:type="dxa"/>
          </w:tcPr>
          <w:p w14:paraId="017441C2" w14:textId="5CAEF7B5" w:rsidR="00536453" w:rsidRPr="00014D6F" w:rsidRDefault="00014D6F" w:rsidP="00CE0BE4">
            <w:pPr>
              <w:rPr>
                <w:rFonts w:cstheme="minorHAnsi"/>
              </w:rPr>
            </w:pPr>
            <w:r w:rsidRPr="00014D6F">
              <w:rPr>
                <w:rFonts w:cstheme="minorHAnsi"/>
              </w:rPr>
              <w:t>1</w:t>
            </w:r>
          </w:p>
        </w:tc>
      </w:tr>
      <w:tr w:rsidR="00536453" w:rsidRPr="00014D6F" w14:paraId="07892BAC" w14:textId="77777777" w:rsidTr="00536453">
        <w:tc>
          <w:tcPr>
            <w:tcW w:w="4508" w:type="dxa"/>
          </w:tcPr>
          <w:p w14:paraId="250AEEDE" w14:textId="7AFB9CA3" w:rsidR="00536453" w:rsidRPr="00014D6F" w:rsidRDefault="00755869" w:rsidP="00CE0BE4">
            <w:pPr>
              <w:rPr>
                <w:rFonts w:cstheme="minorHAnsi"/>
              </w:rPr>
            </w:pPr>
            <w:r w:rsidRPr="00014D6F">
              <w:rPr>
                <w:rFonts w:cstheme="minorHAnsi"/>
              </w:rPr>
              <w:t>3</w:t>
            </w:r>
          </w:p>
        </w:tc>
        <w:tc>
          <w:tcPr>
            <w:tcW w:w="4508" w:type="dxa"/>
          </w:tcPr>
          <w:p w14:paraId="2F7A728C" w14:textId="2217DFDE" w:rsidR="00536453" w:rsidRPr="00014D6F" w:rsidRDefault="00014D6F" w:rsidP="00CE0BE4">
            <w:pPr>
              <w:rPr>
                <w:rFonts w:cstheme="minorHAnsi"/>
              </w:rPr>
            </w:pPr>
            <w:r w:rsidRPr="00014D6F">
              <w:rPr>
                <w:rFonts w:cstheme="minorHAnsi"/>
              </w:rPr>
              <w:t>21</w:t>
            </w:r>
          </w:p>
        </w:tc>
      </w:tr>
      <w:tr w:rsidR="00536453" w:rsidRPr="00014D6F" w14:paraId="00A8B999" w14:textId="77777777" w:rsidTr="00536453">
        <w:tc>
          <w:tcPr>
            <w:tcW w:w="4508" w:type="dxa"/>
          </w:tcPr>
          <w:p w14:paraId="345D0B8D" w14:textId="21B500C5" w:rsidR="00536453" w:rsidRPr="00014D6F" w:rsidRDefault="00755869" w:rsidP="00CE0BE4">
            <w:pPr>
              <w:rPr>
                <w:rFonts w:cstheme="minorHAnsi"/>
              </w:rPr>
            </w:pPr>
            <w:r w:rsidRPr="00014D6F">
              <w:rPr>
                <w:rFonts w:cstheme="minorHAnsi"/>
              </w:rPr>
              <w:t>4</w:t>
            </w:r>
          </w:p>
        </w:tc>
        <w:tc>
          <w:tcPr>
            <w:tcW w:w="4508" w:type="dxa"/>
          </w:tcPr>
          <w:p w14:paraId="7090DE30" w14:textId="1EE39830" w:rsidR="00536453" w:rsidRPr="00014D6F" w:rsidRDefault="00014D6F" w:rsidP="00CE0BE4">
            <w:pPr>
              <w:rPr>
                <w:rFonts w:cstheme="minorHAnsi"/>
              </w:rPr>
            </w:pPr>
            <w:r w:rsidRPr="00014D6F">
              <w:rPr>
                <w:rFonts w:cstheme="minorHAnsi"/>
              </w:rPr>
              <w:t>Not recorded</w:t>
            </w:r>
          </w:p>
        </w:tc>
      </w:tr>
      <w:tr w:rsidR="00755869" w:rsidRPr="00014D6F" w14:paraId="043EC396" w14:textId="77777777" w:rsidTr="00536453">
        <w:tc>
          <w:tcPr>
            <w:tcW w:w="4508" w:type="dxa"/>
          </w:tcPr>
          <w:p w14:paraId="113D13C4" w14:textId="0A7289A7" w:rsidR="00755869" w:rsidRPr="00014D6F" w:rsidRDefault="00755869" w:rsidP="00CE0BE4">
            <w:pPr>
              <w:rPr>
                <w:rFonts w:cstheme="minorHAnsi"/>
              </w:rPr>
            </w:pPr>
            <w:r w:rsidRPr="00014D6F">
              <w:rPr>
                <w:rFonts w:cstheme="minorHAnsi"/>
              </w:rPr>
              <w:t>4.1</w:t>
            </w:r>
          </w:p>
        </w:tc>
        <w:tc>
          <w:tcPr>
            <w:tcW w:w="4508" w:type="dxa"/>
          </w:tcPr>
          <w:p w14:paraId="6F2BF40F" w14:textId="6AFA1198" w:rsidR="00755869" w:rsidRPr="00014D6F" w:rsidRDefault="00014D6F" w:rsidP="00CE0BE4">
            <w:pPr>
              <w:rPr>
                <w:rFonts w:cstheme="minorHAnsi"/>
              </w:rPr>
            </w:pPr>
            <w:r w:rsidRPr="00014D6F">
              <w:rPr>
                <w:rFonts w:cstheme="minorHAnsi"/>
              </w:rPr>
              <w:t>Found Private Housing / Breakdown in Relationship / Returned to Ukraine</w:t>
            </w:r>
          </w:p>
        </w:tc>
      </w:tr>
      <w:tr w:rsidR="00755869" w:rsidRPr="00014D6F" w14:paraId="11055481" w14:textId="77777777" w:rsidTr="00536453">
        <w:tc>
          <w:tcPr>
            <w:tcW w:w="4508" w:type="dxa"/>
          </w:tcPr>
          <w:p w14:paraId="440E590D" w14:textId="0AE5C695" w:rsidR="00755869" w:rsidRPr="00014D6F" w:rsidRDefault="00755869" w:rsidP="00CE0BE4">
            <w:pPr>
              <w:rPr>
                <w:rFonts w:cstheme="minorHAnsi"/>
              </w:rPr>
            </w:pPr>
            <w:r w:rsidRPr="00014D6F">
              <w:rPr>
                <w:rFonts w:cstheme="minorHAnsi"/>
              </w:rPr>
              <w:t>5</w:t>
            </w:r>
          </w:p>
        </w:tc>
        <w:tc>
          <w:tcPr>
            <w:tcW w:w="4508" w:type="dxa"/>
          </w:tcPr>
          <w:p w14:paraId="757B29F3" w14:textId="7BEE6D66" w:rsidR="00755869" w:rsidRPr="00014D6F" w:rsidRDefault="00014D6F" w:rsidP="00CE0BE4">
            <w:pPr>
              <w:rPr>
                <w:rFonts w:cstheme="minorHAnsi"/>
              </w:rPr>
            </w:pPr>
            <w:r w:rsidRPr="00014D6F">
              <w:rPr>
                <w:rFonts w:cstheme="minorHAnsi"/>
              </w:rPr>
              <w:t>Not recorded</w:t>
            </w:r>
          </w:p>
        </w:tc>
      </w:tr>
      <w:tr w:rsidR="00755869" w:rsidRPr="00014D6F" w14:paraId="3C0D8B6B" w14:textId="77777777" w:rsidTr="00536453">
        <w:tc>
          <w:tcPr>
            <w:tcW w:w="4508" w:type="dxa"/>
          </w:tcPr>
          <w:p w14:paraId="2035AD3F" w14:textId="6260EE74" w:rsidR="00755869" w:rsidRPr="00014D6F" w:rsidRDefault="00755869" w:rsidP="00CE0BE4">
            <w:pPr>
              <w:rPr>
                <w:rFonts w:cstheme="minorHAnsi"/>
              </w:rPr>
            </w:pPr>
            <w:r w:rsidRPr="00014D6F">
              <w:rPr>
                <w:rFonts w:cstheme="minorHAnsi"/>
              </w:rPr>
              <w:t>5.1</w:t>
            </w:r>
          </w:p>
        </w:tc>
        <w:tc>
          <w:tcPr>
            <w:tcW w:w="4508" w:type="dxa"/>
          </w:tcPr>
          <w:p w14:paraId="46440F58" w14:textId="44B2F976" w:rsidR="00755869" w:rsidRPr="00014D6F" w:rsidRDefault="00014D6F" w:rsidP="00CE0BE4">
            <w:pPr>
              <w:rPr>
                <w:rFonts w:cstheme="minorHAnsi"/>
              </w:rPr>
            </w:pPr>
            <w:r w:rsidRPr="00014D6F">
              <w:rPr>
                <w:rFonts w:cstheme="minorHAnsi"/>
              </w:rPr>
              <w:t>Not recorded</w:t>
            </w:r>
          </w:p>
        </w:tc>
      </w:tr>
      <w:tr w:rsidR="00755869" w:rsidRPr="00014D6F" w14:paraId="067E71FA" w14:textId="77777777" w:rsidTr="00536453">
        <w:tc>
          <w:tcPr>
            <w:tcW w:w="4508" w:type="dxa"/>
          </w:tcPr>
          <w:p w14:paraId="658A4049" w14:textId="3BE72DB5" w:rsidR="00755869" w:rsidRPr="00014D6F" w:rsidRDefault="00755869" w:rsidP="00CE0BE4">
            <w:pPr>
              <w:rPr>
                <w:rFonts w:cstheme="minorHAnsi"/>
              </w:rPr>
            </w:pPr>
            <w:r w:rsidRPr="00014D6F">
              <w:rPr>
                <w:rFonts w:cstheme="minorHAnsi"/>
              </w:rPr>
              <w:t>6</w:t>
            </w:r>
          </w:p>
        </w:tc>
        <w:tc>
          <w:tcPr>
            <w:tcW w:w="4508" w:type="dxa"/>
          </w:tcPr>
          <w:p w14:paraId="03D110CE" w14:textId="573CD540" w:rsidR="00755869" w:rsidRPr="00014D6F" w:rsidRDefault="00014D6F" w:rsidP="00CE0BE4">
            <w:pPr>
              <w:rPr>
                <w:rFonts w:cstheme="minorHAnsi"/>
              </w:rPr>
            </w:pPr>
            <w:r w:rsidRPr="00014D6F">
              <w:rPr>
                <w:rFonts w:cstheme="minorHAnsi"/>
              </w:rPr>
              <w:t>18</w:t>
            </w:r>
          </w:p>
        </w:tc>
      </w:tr>
      <w:tr w:rsidR="00755869" w:rsidRPr="00014D6F" w14:paraId="4D8C8257" w14:textId="77777777" w:rsidTr="00536453">
        <w:tc>
          <w:tcPr>
            <w:tcW w:w="4508" w:type="dxa"/>
          </w:tcPr>
          <w:p w14:paraId="22609622" w14:textId="4CA298E1" w:rsidR="00755869" w:rsidRPr="00014D6F" w:rsidRDefault="00755869" w:rsidP="00CE0BE4">
            <w:pPr>
              <w:rPr>
                <w:rFonts w:cstheme="minorHAnsi"/>
              </w:rPr>
            </w:pPr>
            <w:r w:rsidRPr="00014D6F">
              <w:rPr>
                <w:rFonts w:cstheme="minorHAnsi"/>
              </w:rPr>
              <w:t>6.1</w:t>
            </w:r>
          </w:p>
        </w:tc>
        <w:tc>
          <w:tcPr>
            <w:tcW w:w="4508" w:type="dxa"/>
          </w:tcPr>
          <w:p w14:paraId="6E6C5883" w14:textId="53CDEC9D" w:rsidR="00755869" w:rsidRPr="00014D6F" w:rsidRDefault="00014D6F" w:rsidP="00CE0BE4">
            <w:pPr>
              <w:rPr>
                <w:rFonts w:cstheme="minorHAnsi"/>
              </w:rPr>
            </w:pPr>
            <w:r w:rsidRPr="00014D6F">
              <w:rPr>
                <w:rFonts w:cstheme="minorHAnsi"/>
              </w:rPr>
              <w:t>2</w:t>
            </w:r>
          </w:p>
        </w:tc>
      </w:tr>
      <w:tr w:rsidR="00755869" w:rsidRPr="00014D6F" w14:paraId="2E582838" w14:textId="77777777" w:rsidTr="00536453">
        <w:tc>
          <w:tcPr>
            <w:tcW w:w="4508" w:type="dxa"/>
          </w:tcPr>
          <w:p w14:paraId="3A67928A" w14:textId="6F407465" w:rsidR="00755869" w:rsidRPr="00014D6F" w:rsidRDefault="00755869" w:rsidP="00CE0BE4">
            <w:pPr>
              <w:rPr>
                <w:rFonts w:cstheme="minorHAnsi"/>
              </w:rPr>
            </w:pPr>
            <w:r w:rsidRPr="00014D6F">
              <w:rPr>
                <w:rFonts w:cstheme="minorHAnsi"/>
              </w:rPr>
              <w:t>6.2</w:t>
            </w:r>
          </w:p>
        </w:tc>
        <w:tc>
          <w:tcPr>
            <w:tcW w:w="4508" w:type="dxa"/>
          </w:tcPr>
          <w:p w14:paraId="326D8370" w14:textId="1DFB2040" w:rsidR="00755869" w:rsidRPr="00014D6F" w:rsidRDefault="00014D6F" w:rsidP="00CE0BE4">
            <w:pPr>
              <w:rPr>
                <w:rFonts w:cstheme="minorHAnsi"/>
              </w:rPr>
            </w:pPr>
            <w:r w:rsidRPr="00014D6F">
              <w:rPr>
                <w:rFonts w:cstheme="minorHAnsi"/>
              </w:rPr>
              <w:t>6</w:t>
            </w:r>
          </w:p>
        </w:tc>
      </w:tr>
      <w:tr w:rsidR="00755869" w:rsidRPr="00014D6F" w14:paraId="612C7F07" w14:textId="77777777" w:rsidTr="00536453">
        <w:tc>
          <w:tcPr>
            <w:tcW w:w="4508" w:type="dxa"/>
          </w:tcPr>
          <w:p w14:paraId="4897F2C0" w14:textId="38D79894" w:rsidR="00755869" w:rsidRPr="00014D6F" w:rsidRDefault="00755869" w:rsidP="00CE0BE4">
            <w:pPr>
              <w:rPr>
                <w:rFonts w:cstheme="minorHAnsi"/>
              </w:rPr>
            </w:pPr>
            <w:r w:rsidRPr="00014D6F">
              <w:rPr>
                <w:rFonts w:cstheme="minorHAnsi"/>
              </w:rPr>
              <w:t>6.3</w:t>
            </w:r>
          </w:p>
        </w:tc>
        <w:tc>
          <w:tcPr>
            <w:tcW w:w="4508" w:type="dxa"/>
          </w:tcPr>
          <w:p w14:paraId="0848853F" w14:textId="4610E93A" w:rsidR="00755869" w:rsidRPr="00014D6F" w:rsidRDefault="00014D6F" w:rsidP="00CE0BE4">
            <w:pPr>
              <w:rPr>
                <w:rFonts w:cstheme="minorHAnsi"/>
              </w:rPr>
            </w:pPr>
            <w:r w:rsidRPr="00014D6F">
              <w:rPr>
                <w:rFonts w:cstheme="minorHAnsi"/>
              </w:rPr>
              <w:t>0</w:t>
            </w:r>
          </w:p>
        </w:tc>
      </w:tr>
      <w:tr w:rsidR="00755869" w:rsidRPr="00014D6F" w14:paraId="580E1E1D" w14:textId="77777777" w:rsidTr="00536453">
        <w:tc>
          <w:tcPr>
            <w:tcW w:w="4508" w:type="dxa"/>
          </w:tcPr>
          <w:p w14:paraId="21BCDEB0" w14:textId="477A3708" w:rsidR="00755869" w:rsidRPr="00014D6F" w:rsidRDefault="006411AD" w:rsidP="00CE0BE4">
            <w:pPr>
              <w:rPr>
                <w:rFonts w:cstheme="minorHAnsi"/>
              </w:rPr>
            </w:pPr>
            <w:r w:rsidRPr="00014D6F">
              <w:rPr>
                <w:rFonts w:cstheme="minorHAnsi"/>
              </w:rPr>
              <w:t>7</w:t>
            </w:r>
          </w:p>
        </w:tc>
        <w:tc>
          <w:tcPr>
            <w:tcW w:w="4508" w:type="dxa"/>
          </w:tcPr>
          <w:p w14:paraId="65B7D25D" w14:textId="11D035D5" w:rsidR="00755869" w:rsidRPr="00014D6F" w:rsidRDefault="00014D6F" w:rsidP="00CE0BE4">
            <w:pPr>
              <w:rPr>
                <w:rFonts w:cstheme="minorHAnsi"/>
              </w:rPr>
            </w:pPr>
            <w:r w:rsidRPr="00014D6F">
              <w:rPr>
                <w:rFonts w:cstheme="minorHAnsi"/>
              </w:rPr>
              <w:t>5</w:t>
            </w:r>
          </w:p>
        </w:tc>
      </w:tr>
      <w:tr w:rsidR="006411AD" w:rsidRPr="00014D6F" w14:paraId="4E1EE452" w14:textId="77777777" w:rsidTr="00536453">
        <w:tc>
          <w:tcPr>
            <w:tcW w:w="4508" w:type="dxa"/>
          </w:tcPr>
          <w:p w14:paraId="34E1C7BF" w14:textId="122A01E5" w:rsidR="006411AD" w:rsidRPr="00014D6F" w:rsidRDefault="006411AD" w:rsidP="00CE0BE4">
            <w:pPr>
              <w:rPr>
                <w:rFonts w:cstheme="minorHAnsi"/>
              </w:rPr>
            </w:pPr>
            <w:r w:rsidRPr="00014D6F">
              <w:rPr>
                <w:rFonts w:cstheme="minorHAnsi"/>
              </w:rPr>
              <w:t>8</w:t>
            </w:r>
          </w:p>
        </w:tc>
        <w:tc>
          <w:tcPr>
            <w:tcW w:w="4508" w:type="dxa"/>
          </w:tcPr>
          <w:p w14:paraId="54B8BC5B" w14:textId="7BADE519" w:rsidR="006411AD" w:rsidRPr="00014D6F" w:rsidRDefault="00014D6F" w:rsidP="00CE0BE4">
            <w:pPr>
              <w:rPr>
                <w:rFonts w:cstheme="minorHAnsi"/>
              </w:rPr>
            </w:pPr>
            <w:r w:rsidRPr="00014D6F">
              <w:rPr>
                <w:rFonts w:cstheme="minorHAnsi"/>
              </w:rPr>
              <w:t>3</w:t>
            </w:r>
          </w:p>
        </w:tc>
      </w:tr>
      <w:tr w:rsidR="006411AD" w:rsidRPr="00014D6F" w14:paraId="4BC7F2E4" w14:textId="77777777" w:rsidTr="00536453">
        <w:tc>
          <w:tcPr>
            <w:tcW w:w="4508" w:type="dxa"/>
          </w:tcPr>
          <w:p w14:paraId="63FEC5AC" w14:textId="50BDE66D" w:rsidR="006411AD" w:rsidRPr="00014D6F" w:rsidRDefault="006411AD" w:rsidP="00CE0BE4">
            <w:pPr>
              <w:rPr>
                <w:rFonts w:cstheme="minorHAnsi"/>
              </w:rPr>
            </w:pPr>
            <w:r w:rsidRPr="00014D6F">
              <w:rPr>
                <w:rFonts w:cstheme="minorHAnsi"/>
              </w:rPr>
              <w:t>9</w:t>
            </w:r>
          </w:p>
        </w:tc>
        <w:tc>
          <w:tcPr>
            <w:tcW w:w="4508" w:type="dxa"/>
          </w:tcPr>
          <w:p w14:paraId="3FF24182" w14:textId="27AD2B85" w:rsidR="006411AD" w:rsidRPr="00014D6F" w:rsidRDefault="00014D6F" w:rsidP="00CE0BE4">
            <w:pPr>
              <w:rPr>
                <w:rFonts w:cstheme="minorHAnsi"/>
              </w:rPr>
            </w:pPr>
            <w:r w:rsidRPr="00014D6F">
              <w:rPr>
                <w:rFonts w:cstheme="minorHAnsi"/>
              </w:rPr>
              <w:t>Not recorded</w:t>
            </w:r>
          </w:p>
        </w:tc>
      </w:tr>
      <w:tr w:rsidR="006411AD" w:rsidRPr="00014D6F" w14:paraId="1FC67D59" w14:textId="77777777" w:rsidTr="00536453">
        <w:tc>
          <w:tcPr>
            <w:tcW w:w="4508" w:type="dxa"/>
          </w:tcPr>
          <w:p w14:paraId="1C7F06A3" w14:textId="1487D94D" w:rsidR="006411AD" w:rsidRPr="00014D6F" w:rsidRDefault="006411AD" w:rsidP="00CE0BE4">
            <w:pPr>
              <w:rPr>
                <w:rFonts w:cstheme="minorHAnsi"/>
              </w:rPr>
            </w:pPr>
            <w:r w:rsidRPr="00014D6F">
              <w:rPr>
                <w:rFonts w:cstheme="minorHAnsi"/>
              </w:rPr>
              <w:t>10</w:t>
            </w:r>
          </w:p>
        </w:tc>
        <w:tc>
          <w:tcPr>
            <w:tcW w:w="4508" w:type="dxa"/>
          </w:tcPr>
          <w:p w14:paraId="502E6ADD" w14:textId="396B51A7" w:rsidR="006411AD" w:rsidRPr="00014D6F" w:rsidRDefault="00014D6F" w:rsidP="00CE0BE4">
            <w:pPr>
              <w:rPr>
                <w:rFonts w:cstheme="minorHAnsi"/>
              </w:rPr>
            </w:pPr>
            <w:r w:rsidRPr="00014D6F">
              <w:rPr>
                <w:rFonts w:cstheme="minorHAnsi"/>
              </w:rPr>
              <w:t>2</w:t>
            </w:r>
          </w:p>
        </w:tc>
      </w:tr>
      <w:tr w:rsidR="006411AD" w:rsidRPr="00014D6F" w14:paraId="008A1DBA" w14:textId="77777777" w:rsidTr="00536453">
        <w:tc>
          <w:tcPr>
            <w:tcW w:w="4508" w:type="dxa"/>
          </w:tcPr>
          <w:p w14:paraId="54B7C19B" w14:textId="07D64EC0" w:rsidR="006411AD" w:rsidRPr="00014D6F" w:rsidRDefault="006411AD" w:rsidP="00CE0BE4">
            <w:pPr>
              <w:rPr>
                <w:rFonts w:cstheme="minorHAnsi"/>
              </w:rPr>
            </w:pPr>
            <w:r w:rsidRPr="00014D6F">
              <w:rPr>
                <w:rFonts w:cstheme="minorHAnsi"/>
              </w:rPr>
              <w:t>11</w:t>
            </w:r>
          </w:p>
        </w:tc>
        <w:tc>
          <w:tcPr>
            <w:tcW w:w="4508" w:type="dxa"/>
          </w:tcPr>
          <w:p w14:paraId="288B3C04" w14:textId="65284051" w:rsidR="006411AD" w:rsidRPr="00014D6F" w:rsidRDefault="00014D6F" w:rsidP="00CE0BE4">
            <w:pPr>
              <w:rPr>
                <w:rFonts w:cstheme="minorHAnsi"/>
              </w:rPr>
            </w:pPr>
            <w:r w:rsidRPr="00014D6F">
              <w:rPr>
                <w:rFonts w:cstheme="minorHAnsi"/>
              </w:rPr>
              <w:t>7</w:t>
            </w:r>
          </w:p>
        </w:tc>
      </w:tr>
      <w:tr w:rsidR="006411AD" w:rsidRPr="00014D6F" w14:paraId="52019D77" w14:textId="77777777" w:rsidTr="00536453">
        <w:tc>
          <w:tcPr>
            <w:tcW w:w="4508" w:type="dxa"/>
          </w:tcPr>
          <w:p w14:paraId="28EDD4A0" w14:textId="396DC6F2" w:rsidR="006411AD" w:rsidRPr="00014D6F" w:rsidRDefault="006411AD" w:rsidP="00CE0BE4">
            <w:pPr>
              <w:rPr>
                <w:rFonts w:cstheme="minorHAnsi"/>
              </w:rPr>
            </w:pPr>
            <w:r w:rsidRPr="00014D6F">
              <w:rPr>
                <w:rFonts w:cstheme="minorHAnsi"/>
              </w:rPr>
              <w:t>12</w:t>
            </w:r>
          </w:p>
        </w:tc>
        <w:tc>
          <w:tcPr>
            <w:tcW w:w="4508" w:type="dxa"/>
          </w:tcPr>
          <w:p w14:paraId="70255319" w14:textId="77777777" w:rsidR="00014D6F" w:rsidRPr="00014D6F" w:rsidRDefault="00014D6F" w:rsidP="00014D6F">
            <w:pPr>
              <w:rPr>
                <w:rFonts w:cstheme="minorHAnsi"/>
              </w:rPr>
            </w:pPr>
            <w:r w:rsidRPr="00014D6F">
              <w:rPr>
                <w:rFonts w:cstheme="minorHAnsi"/>
              </w:rPr>
              <w:t>Private Rented – 18</w:t>
            </w:r>
          </w:p>
          <w:p w14:paraId="4702D065" w14:textId="719898D1" w:rsidR="006411AD" w:rsidRPr="00014D6F" w:rsidRDefault="00014D6F" w:rsidP="00014D6F">
            <w:pPr>
              <w:rPr>
                <w:rFonts w:cstheme="minorHAnsi"/>
              </w:rPr>
            </w:pPr>
            <w:r w:rsidRPr="00014D6F">
              <w:rPr>
                <w:rFonts w:cstheme="minorHAnsi"/>
              </w:rPr>
              <w:t>Temporary Accommodation - 5 (Social Housing)</w:t>
            </w:r>
          </w:p>
        </w:tc>
      </w:tr>
      <w:tr w:rsidR="006411AD" w:rsidRPr="00014D6F" w14:paraId="5E45552F" w14:textId="77777777" w:rsidTr="00536453">
        <w:tc>
          <w:tcPr>
            <w:tcW w:w="4508" w:type="dxa"/>
          </w:tcPr>
          <w:p w14:paraId="62B5FFC4" w14:textId="0438F645" w:rsidR="006411AD" w:rsidRPr="00014D6F" w:rsidRDefault="006411AD" w:rsidP="00CE0BE4">
            <w:pPr>
              <w:rPr>
                <w:rFonts w:cstheme="minorHAnsi"/>
              </w:rPr>
            </w:pPr>
            <w:r w:rsidRPr="00014D6F">
              <w:rPr>
                <w:rFonts w:cstheme="minorHAnsi"/>
              </w:rPr>
              <w:t>13</w:t>
            </w:r>
          </w:p>
        </w:tc>
        <w:tc>
          <w:tcPr>
            <w:tcW w:w="4508" w:type="dxa"/>
          </w:tcPr>
          <w:p w14:paraId="7B21E46E" w14:textId="74788329" w:rsidR="006411AD" w:rsidRPr="00014D6F" w:rsidRDefault="00014D6F" w:rsidP="00CE0BE4">
            <w:pPr>
              <w:rPr>
                <w:rFonts w:cstheme="minorHAnsi"/>
              </w:rPr>
            </w:pPr>
            <w:r w:rsidRPr="00014D6F">
              <w:rPr>
                <w:rFonts w:cstheme="minorHAnsi"/>
              </w:rPr>
              <w:t>0</w:t>
            </w:r>
          </w:p>
        </w:tc>
      </w:tr>
    </w:tbl>
    <w:p w14:paraId="4945AF61" w14:textId="77777777" w:rsidR="00CE0BE4" w:rsidRPr="00014D6F" w:rsidRDefault="00CE0BE4" w:rsidP="006411AD">
      <w:pPr>
        <w:rPr>
          <w:rFonts w:cstheme="minorHAnsi"/>
        </w:rPr>
      </w:pPr>
    </w:p>
    <w:p w14:paraId="400527E1" w14:textId="77777777" w:rsidR="00F46C0D" w:rsidRPr="00014D6F" w:rsidRDefault="00F46C0D" w:rsidP="00F46C0D">
      <w:pPr>
        <w:pStyle w:val="ListParagraph"/>
        <w:numPr>
          <w:ilvl w:val="0"/>
          <w:numId w:val="1"/>
        </w:numPr>
        <w:rPr>
          <w:rFonts w:cstheme="minorHAnsi"/>
        </w:rPr>
      </w:pPr>
      <w:r w:rsidRPr="00014D6F">
        <w:rPr>
          <w:rFonts w:eastAsia="Times New Roman" w:cstheme="minorHAnsi"/>
          <w:color w:val="000000"/>
          <w:shd w:val="clear" w:color="auto" w:fill="FFFFFF"/>
        </w:rPr>
        <w:t>How many sponsored placements (guest/s staying with a host as part of the scheme) are currently in place where the guest/s have remained with the same host they were initially placed with? </w:t>
      </w:r>
    </w:p>
    <w:p w14:paraId="20D7AE0B" w14:textId="77777777" w:rsidR="00F46C0D" w:rsidRPr="00014D6F" w:rsidRDefault="00F46C0D" w:rsidP="00F46C0D">
      <w:pPr>
        <w:pStyle w:val="NormalWeb"/>
        <w:shd w:val="clear" w:color="auto" w:fill="FFFFFF"/>
        <w:rPr>
          <w:rFonts w:asciiTheme="minorHAnsi" w:hAnsiTheme="minorHAnsi" w:cstheme="minorHAnsi"/>
          <w:color w:val="201F1E"/>
          <w:shd w:val="clear" w:color="auto" w:fill="FFFFFF"/>
        </w:rPr>
      </w:pPr>
      <w:r w:rsidRPr="00014D6F">
        <w:rPr>
          <w:rFonts w:asciiTheme="minorHAnsi" w:hAnsiTheme="minorHAnsi" w:cstheme="minorHAnsi"/>
          <w:color w:val="201F1E"/>
          <w:shd w:val="clear" w:color="auto" w:fill="FFFFFF"/>
        </w:rPr>
        <w:t> </w:t>
      </w:r>
    </w:p>
    <w:p w14:paraId="0D3CA488" w14:textId="77777777" w:rsidR="00F46C0D" w:rsidRPr="00014D6F" w:rsidRDefault="00F46C0D" w:rsidP="00F46C0D">
      <w:pPr>
        <w:numPr>
          <w:ilvl w:val="0"/>
          <w:numId w:val="1"/>
        </w:numPr>
        <w:shd w:val="clear" w:color="auto" w:fill="FFFFFF"/>
        <w:spacing w:before="100" w:beforeAutospacing="1" w:after="100" w:afterAutospacing="1" w:line="240" w:lineRule="auto"/>
        <w:rPr>
          <w:rFonts w:cstheme="minorHAnsi"/>
          <w:color w:val="000000"/>
          <w:shd w:val="clear" w:color="auto" w:fill="FFFFFF"/>
          <w:lang w:eastAsia="en-GB"/>
        </w:rPr>
      </w:pPr>
      <w:r w:rsidRPr="00014D6F">
        <w:rPr>
          <w:rFonts w:cstheme="minorHAnsi"/>
          <w:color w:val="000000"/>
          <w:shd w:val="clear" w:color="auto" w:fill="FFFFFF"/>
          <w:lang w:eastAsia="en-GB"/>
        </w:rPr>
        <w:t>How many sponsored placements have ended early ​(before the guest/s have been with the host for six months), resulting in the guest/s leaving the host accommodation? </w:t>
      </w:r>
    </w:p>
    <w:p w14:paraId="6A80A249" w14:textId="77777777" w:rsidR="00F46C0D" w:rsidRPr="00014D6F" w:rsidRDefault="00F46C0D" w:rsidP="00F46C0D">
      <w:pPr>
        <w:pStyle w:val="xxelementtoproof"/>
        <w:numPr>
          <w:ilvl w:val="1"/>
          <w:numId w:val="1"/>
        </w:numPr>
        <w:shd w:val="clear" w:color="auto" w:fill="FFFFFF"/>
        <w:rPr>
          <w:rFonts w:asciiTheme="minorHAnsi" w:hAnsiTheme="minorHAnsi" w:cstheme="minorHAnsi"/>
          <w:color w:val="000000"/>
          <w:shd w:val="clear" w:color="auto" w:fill="FFFFFF"/>
        </w:rPr>
      </w:pPr>
      <w:r w:rsidRPr="00014D6F">
        <w:rPr>
          <w:rFonts w:asciiTheme="minorHAnsi" w:hAnsiTheme="minorHAnsi" w:cstheme="minorHAnsi"/>
          <w:color w:val="000000"/>
          <w:shd w:val="clear" w:color="auto" w:fill="FFFFFF"/>
        </w:rPr>
        <w:t>How many of these placements involved single adults?</w:t>
      </w:r>
    </w:p>
    <w:p w14:paraId="63DEC327" w14:textId="77777777" w:rsidR="00F46C0D" w:rsidRPr="00014D6F" w:rsidRDefault="00F46C0D" w:rsidP="00F46C0D">
      <w:pPr>
        <w:pStyle w:val="xxelementtoproof"/>
        <w:numPr>
          <w:ilvl w:val="1"/>
          <w:numId w:val="1"/>
        </w:numPr>
        <w:shd w:val="clear" w:color="auto" w:fill="FFFFFF"/>
        <w:rPr>
          <w:rFonts w:asciiTheme="minorHAnsi" w:hAnsiTheme="minorHAnsi" w:cstheme="minorHAnsi"/>
          <w:color w:val="000000"/>
          <w:shd w:val="clear" w:color="auto" w:fill="FFFFFF"/>
        </w:rPr>
      </w:pPr>
      <w:r w:rsidRPr="00014D6F">
        <w:rPr>
          <w:rFonts w:asciiTheme="minorHAnsi" w:hAnsiTheme="minorHAnsi" w:cstheme="minorHAnsi"/>
          <w:color w:val="000000"/>
          <w:shd w:val="clear" w:color="auto" w:fill="FFFFFF"/>
        </w:rPr>
        <w:t>How many involved guest families (adults with children)?</w:t>
      </w:r>
    </w:p>
    <w:p w14:paraId="73F199F0" w14:textId="77777777" w:rsidR="00F46C0D" w:rsidRPr="00014D6F" w:rsidRDefault="00F46C0D" w:rsidP="00F46C0D">
      <w:pPr>
        <w:pStyle w:val="xxelementtoproof"/>
        <w:numPr>
          <w:ilvl w:val="1"/>
          <w:numId w:val="1"/>
        </w:numPr>
        <w:shd w:val="clear" w:color="auto" w:fill="FFFFFF"/>
        <w:rPr>
          <w:rFonts w:asciiTheme="minorHAnsi" w:hAnsiTheme="minorHAnsi" w:cstheme="minorHAnsi"/>
          <w:color w:val="000000"/>
          <w:shd w:val="clear" w:color="auto" w:fill="FFFFFF"/>
        </w:rPr>
      </w:pPr>
      <w:r w:rsidRPr="00014D6F">
        <w:rPr>
          <w:rFonts w:asciiTheme="minorHAnsi" w:hAnsiTheme="minorHAnsi" w:cstheme="minorHAnsi"/>
          <w:color w:val="000000"/>
          <w:shd w:val="clear" w:color="auto" w:fill="FFFFFF"/>
        </w:rPr>
        <w:t>For those involving guest families, how many involved unaccompanied children (and any other categories that are relevant)?</w:t>
      </w:r>
    </w:p>
    <w:p w14:paraId="16AB862C" w14:textId="77777777" w:rsidR="00F46C0D" w:rsidRPr="00014D6F" w:rsidRDefault="00F46C0D" w:rsidP="00F46C0D">
      <w:pPr>
        <w:pStyle w:val="xxelementtoproof"/>
        <w:shd w:val="clear" w:color="auto" w:fill="FFFFFF"/>
        <w:rPr>
          <w:rFonts w:asciiTheme="minorHAnsi" w:hAnsiTheme="minorHAnsi" w:cstheme="minorHAnsi"/>
          <w:color w:val="201F1E"/>
          <w:shd w:val="clear" w:color="auto" w:fill="FFFFFF"/>
        </w:rPr>
      </w:pPr>
      <w:r w:rsidRPr="00014D6F">
        <w:rPr>
          <w:rFonts w:asciiTheme="minorHAnsi" w:hAnsiTheme="minorHAnsi" w:cstheme="minorHAnsi"/>
          <w:color w:val="201F1E"/>
          <w:shd w:val="clear" w:color="auto" w:fill="FFFFFF"/>
        </w:rPr>
        <w:t> </w:t>
      </w:r>
    </w:p>
    <w:p w14:paraId="4D4714BC" w14:textId="77777777" w:rsidR="00F46C0D" w:rsidRPr="00014D6F" w:rsidRDefault="00F46C0D" w:rsidP="00F46C0D">
      <w:pPr>
        <w:numPr>
          <w:ilvl w:val="0"/>
          <w:numId w:val="1"/>
        </w:numPr>
        <w:shd w:val="clear" w:color="auto" w:fill="FFFFFF"/>
        <w:spacing w:before="100" w:beforeAutospacing="1" w:after="100" w:afterAutospacing="1" w:line="240" w:lineRule="auto"/>
        <w:rPr>
          <w:rFonts w:cstheme="minorHAnsi"/>
          <w:color w:val="000000"/>
          <w:shd w:val="clear" w:color="auto" w:fill="FFFFFF"/>
          <w:lang w:eastAsia="en-GB"/>
        </w:rPr>
      </w:pPr>
      <w:r w:rsidRPr="00014D6F">
        <w:rPr>
          <w:rFonts w:cstheme="minorHAnsi"/>
          <w:color w:val="000000"/>
          <w:shd w:val="clear" w:color="auto" w:fill="FFFFFF"/>
          <w:lang w:eastAsia="en-GB"/>
        </w:rPr>
        <w:t>In total, how many Ukrainian children have left a sponsored placement early (please indicate whether these are children accompanied by adults or children not accompanied by adults)? </w:t>
      </w:r>
    </w:p>
    <w:p w14:paraId="3AF34677" w14:textId="77777777" w:rsidR="00F46C0D" w:rsidRPr="00014D6F" w:rsidRDefault="00F46C0D" w:rsidP="00F46C0D">
      <w:pPr>
        <w:pStyle w:val="NormalWeb"/>
        <w:shd w:val="clear" w:color="auto" w:fill="FFFFFF"/>
        <w:ind w:left="720"/>
        <w:rPr>
          <w:rFonts w:asciiTheme="minorHAnsi" w:hAnsiTheme="minorHAnsi" w:cstheme="minorHAnsi"/>
          <w:color w:val="201F1E"/>
          <w:shd w:val="clear" w:color="auto" w:fill="FFFFFF"/>
        </w:rPr>
      </w:pPr>
      <w:r w:rsidRPr="00014D6F">
        <w:rPr>
          <w:rFonts w:asciiTheme="minorHAnsi" w:hAnsiTheme="minorHAnsi" w:cstheme="minorHAnsi"/>
          <w:color w:val="201F1E"/>
          <w:shd w:val="clear" w:color="auto" w:fill="FFFFFF"/>
        </w:rPr>
        <w:lastRenderedPageBreak/>
        <w:t> </w:t>
      </w:r>
    </w:p>
    <w:p w14:paraId="21E318BA" w14:textId="77777777" w:rsidR="00F46C0D" w:rsidRPr="00014D6F" w:rsidRDefault="00F46C0D" w:rsidP="00F46C0D">
      <w:pPr>
        <w:pStyle w:val="xxelementtoproof"/>
        <w:numPr>
          <w:ilvl w:val="0"/>
          <w:numId w:val="1"/>
        </w:numPr>
        <w:shd w:val="clear" w:color="auto" w:fill="FFFFFF"/>
        <w:rPr>
          <w:rFonts w:asciiTheme="minorHAnsi" w:hAnsiTheme="minorHAnsi" w:cstheme="minorHAnsi"/>
          <w:color w:val="000000"/>
          <w:shd w:val="clear" w:color="auto" w:fill="FFFFFF"/>
        </w:rPr>
      </w:pPr>
      <w:r w:rsidRPr="00014D6F">
        <w:rPr>
          <w:rFonts w:asciiTheme="minorHAnsi" w:hAnsiTheme="minorHAnsi" w:cstheme="minorHAnsi"/>
          <w:color w:val="000000"/>
          <w:shd w:val="clear" w:color="auto" w:fill="FFFFFF"/>
        </w:rPr>
        <w:t>In instances where sponsored placements have ended early, how many times was it the guest/s decision to leave?</w:t>
      </w:r>
    </w:p>
    <w:p w14:paraId="203854B7" w14:textId="77777777" w:rsidR="00F46C0D" w:rsidRPr="00014D6F" w:rsidRDefault="00F46C0D" w:rsidP="00F46C0D">
      <w:pPr>
        <w:pStyle w:val="ListParagraph"/>
        <w:numPr>
          <w:ilvl w:val="1"/>
          <w:numId w:val="1"/>
        </w:numPr>
        <w:shd w:val="clear" w:color="auto" w:fill="FFFFFF"/>
        <w:spacing w:before="100" w:beforeAutospacing="1" w:after="100" w:afterAutospacing="1" w:line="240" w:lineRule="auto"/>
        <w:rPr>
          <w:rFonts w:eastAsia="Times New Roman" w:cstheme="minorHAnsi"/>
          <w:color w:val="000000"/>
          <w:shd w:val="clear" w:color="auto" w:fill="FFFFFF"/>
        </w:rPr>
      </w:pPr>
      <w:r w:rsidRPr="00014D6F">
        <w:rPr>
          <w:rFonts w:eastAsia="Times New Roman" w:cstheme="minorHAnsi"/>
          <w:color w:val="000000"/>
          <w:shd w:val="clear" w:color="auto" w:fill="FFFFFF"/>
        </w:rPr>
        <w:t>Please state the top three reasons for guest/s wanting to leave a placement (in order of most common). </w:t>
      </w:r>
    </w:p>
    <w:p w14:paraId="2C16AC5A" w14:textId="77777777" w:rsidR="00F46C0D" w:rsidRPr="00014D6F" w:rsidRDefault="00F46C0D" w:rsidP="00F46C0D">
      <w:pPr>
        <w:numPr>
          <w:ilvl w:val="0"/>
          <w:numId w:val="1"/>
        </w:numPr>
        <w:shd w:val="clear" w:color="auto" w:fill="FFFFFF"/>
        <w:spacing w:before="100" w:beforeAutospacing="1" w:after="100" w:afterAutospacing="1" w:line="240" w:lineRule="auto"/>
        <w:rPr>
          <w:rFonts w:cstheme="minorHAnsi"/>
          <w:color w:val="000000"/>
          <w:shd w:val="clear" w:color="auto" w:fill="FFFFFF"/>
          <w:lang w:eastAsia="en-GB"/>
        </w:rPr>
      </w:pPr>
      <w:r w:rsidRPr="00014D6F">
        <w:rPr>
          <w:rFonts w:cstheme="minorHAnsi"/>
          <w:color w:val="000000"/>
          <w:shd w:val="clear" w:color="auto" w:fill="FFFFFF"/>
          <w:lang w:eastAsia="en-GB"/>
        </w:rPr>
        <w:t>In instances where sponsored placements have ended early, how many times was it the host/s decision that the guest/s leave?</w:t>
      </w:r>
    </w:p>
    <w:p w14:paraId="7CDEB130" w14:textId="77777777" w:rsidR="00F46C0D" w:rsidRPr="00014D6F" w:rsidRDefault="00F46C0D" w:rsidP="00F46C0D">
      <w:pPr>
        <w:pStyle w:val="xxelementtoproof"/>
        <w:numPr>
          <w:ilvl w:val="1"/>
          <w:numId w:val="1"/>
        </w:numPr>
        <w:shd w:val="clear" w:color="auto" w:fill="FFFFFF"/>
        <w:rPr>
          <w:rFonts w:asciiTheme="minorHAnsi" w:hAnsiTheme="minorHAnsi" w:cstheme="minorHAnsi"/>
          <w:color w:val="000000"/>
          <w:shd w:val="clear" w:color="auto" w:fill="FFFFFF"/>
        </w:rPr>
      </w:pPr>
      <w:r w:rsidRPr="00014D6F">
        <w:rPr>
          <w:rFonts w:asciiTheme="minorHAnsi" w:hAnsiTheme="minorHAnsi" w:cstheme="minorHAnsi"/>
          <w:color w:val="000000"/>
          <w:shd w:val="clear" w:color="auto" w:fill="FFFFFF"/>
        </w:rPr>
        <w:t>If possible, please state the top three reasons for host/s wanting guest/s to leave a placement (in order of most common). </w:t>
      </w:r>
    </w:p>
    <w:p w14:paraId="06407CFF" w14:textId="77777777" w:rsidR="00F46C0D" w:rsidRPr="00014D6F" w:rsidRDefault="00F46C0D" w:rsidP="00F46C0D">
      <w:pPr>
        <w:pStyle w:val="xxelementtoproof"/>
        <w:shd w:val="clear" w:color="auto" w:fill="FFFFFF"/>
        <w:rPr>
          <w:rFonts w:asciiTheme="minorHAnsi" w:hAnsiTheme="minorHAnsi" w:cstheme="minorHAnsi"/>
          <w:color w:val="201F1E"/>
          <w:shd w:val="clear" w:color="auto" w:fill="FFFFFF"/>
        </w:rPr>
      </w:pPr>
      <w:r w:rsidRPr="00014D6F">
        <w:rPr>
          <w:rFonts w:asciiTheme="minorHAnsi" w:hAnsiTheme="minorHAnsi" w:cstheme="minorHAnsi"/>
          <w:color w:val="201F1E"/>
          <w:shd w:val="clear" w:color="auto" w:fill="FFFFFF"/>
        </w:rPr>
        <w:t> </w:t>
      </w:r>
    </w:p>
    <w:p w14:paraId="7307EE2B" w14:textId="77777777" w:rsidR="00F46C0D" w:rsidRPr="00014D6F" w:rsidRDefault="00F46C0D" w:rsidP="00F46C0D">
      <w:pPr>
        <w:numPr>
          <w:ilvl w:val="0"/>
          <w:numId w:val="1"/>
        </w:numPr>
        <w:shd w:val="clear" w:color="auto" w:fill="FFFFFF"/>
        <w:spacing w:before="100" w:beforeAutospacing="1" w:after="100" w:afterAutospacing="1" w:line="240" w:lineRule="auto"/>
        <w:rPr>
          <w:rFonts w:cstheme="minorHAnsi"/>
          <w:color w:val="000000"/>
          <w:shd w:val="clear" w:color="auto" w:fill="FFFFFF"/>
          <w:lang w:eastAsia="en-GB"/>
        </w:rPr>
      </w:pPr>
      <w:r w:rsidRPr="00014D6F">
        <w:rPr>
          <w:rFonts w:cstheme="minorHAnsi"/>
          <w:color w:val="000000"/>
          <w:shd w:val="clear" w:color="auto" w:fill="FFFFFF"/>
          <w:lang w:eastAsia="en-GB"/>
        </w:rPr>
        <w:t>How many guest/s have been rematched with a new host within the scheme?</w:t>
      </w:r>
    </w:p>
    <w:p w14:paraId="1248D5EB" w14:textId="77777777" w:rsidR="00F46C0D" w:rsidRPr="00014D6F" w:rsidRDefault="00F46C0D" w:rsidP="00F46C0D">
      <w:pPr>
        <w:pStyle w:val="xxelementtoproof"/>
        <w:numPr>
          <w:ilvl w:val="1"/>
          <w:numId w:val="1"/>
        </w:numPr>
        <w:shd w:val="clear" w:color="auto" w:fill="FFFFFF"/>
        <w:rPr>
          <w:rFonts w:asciiTheme="minorHAnsi" w:hAnsiTheme="minorHAnsi" w:cstheme="minorHAnsi"/>
          <w:color w:val="000000"/>
          <w:shd w:val="clear" w:color="auto" w:fill="FFFFFF"/>
        </w:rPr>
      </w:pPr>
      <w:r w:rsidRPr="00014D6F">
        <w:rPr>
          <w:rFonts w:asciiTheme="minorHAnsi" w:hAnsiTheme="minorHAnsi" w:cstheme="minorHAnsi"/>
          <w:color w:val="000000"/>
          <w:shd w:val="clear" w:color="auto" w:fill="FFFFFF"/>
        </w:rPr>
        <w:t>How many of these placements involved single adults?</w:t>
      </w:r>
    </w:p>
    <w:p w14:paraId="0F435A3D" w14:textId="77777777" w:rsidR="00F46C0D" w:rsidRPr="00014D6F" w:rsidRDefault="00F46C0D" w:rsidP="00F46C0D">
      <w:pPr>
        <w:pStyle w:val="xxelementtoproof"/>
        <w:numPr>
          <w:ilvl w:val="1"/>
          <w:numId w:val="1"/>
        </w:numPr>
        <w:shd w:val="clear" w:color="auto" w:fill="FFFFFF"/>
        <w:rPr>
          <w:rFonts w:asciiTheme="minorHAnsi" w:hAnsiTheme="minorHAnsi" w:cstheme="minorHAnsi"/>
          <w:color w:val="000000"/>
          <w:shd w:val="clear" w:color="auto" w:fill="FFFFFF"/>
        </w:rPr>
      </w:pPr>
      <w:r w:rsidRPr="00014D6F">
        <w:rPr>
          <w:rFonts w:asciiTheme="minorHAnsi" w:hAnsiTheme="minorHAnsi" w:cstheme="minorHAnsi"/>
          <w:color w:val="000000"/>
          <w:shd w:val="clear" w:color="auto" w:fill="FFFFFF"/>
        </w:rPr>
        <w:t>How many involved guest families (adults with children)?</w:t>
      </w:r>
    </w:p>
    <w:p w14:paraId="25E97CAD" w14:textId="77777777" w:rsidR="00F46C0D" w:rsidRPr="00014D6F" w:rsidRDefault="00F46C0D" w:rsidP="00F46C0D">
      <w:pPr>
        <w:pStyle w:val="xxelementtoproof"/>
        <w:numPr>
          <w:ilvl w:val="1"/>
          <w:numId w:val="1"/>
        </w:numPr>
        <w:shd w:val="clear" w:color="auto" w:fill="FFFFFF"/>
        <w:rPr>
          <w:rFonts w:asciiTheme="minorHAnsi" w:hAnsiTheme="minorHAnsi" w:cstheme="minorHAnsi"/>
          <w:color w:val="000000"/>
          <w:shd w:val="clear" w:color="auto" w:fill="FFFFFF"/>
        </w:rPr>
      </w:pPr>
      <w:r w:rsidRPr="00014D6F">
        <w:rPr>
          <w:rFonts w:asciiTheme="minorHAnsi" w:hAnsiTheme="minorHAnsi" w:cstheme="minorHAnsi"/>
          <w:color w:val="000000"/>
          <w:shd w:val="clear" w:color="auto" w:fill="FFFFFF"/>
        </w:rPr>
        <w:t>For those involving guest families, how many involved unaccompanied children (and any other categories that are relevant)?</w:t>
      </w:r>
    </w:p>
    <w:p w14:paraId="0960BA44" w14:textId="77777777" w:rsidR="00F46C0D" w:rsidRPr="00014D6F" w:rsidRDefault="00F46C0D" w:rsidP="00F46C0D">
      <w:pPr>
        <w:pStyle w:val="NormalWeb"/>
        <w:shd w:val="clear" w:color="auto" w:fill="FFFFFF"/>
        <w:ind w:left="720"/>
        <w:rPr>
          <w:rFonts w:asciiTheme="minorHAnsi" w:hAnsiTheme="minorHAnsi" w:cstheme="minorHAnsi"/>
          <w:color w:val="201F1E"/>
          <w:shd w:val="clear" w:color="auto" w:fill="FFFFFF"/>
        </w:rPr>
      </w:pPr>
      <w:r w:rsidRPr="00014D6F">
        <w:rPr>
          <w:rFonts w:asciiTheme="minorHAnsi" w:hAnsiTheme="minorHAnsi" w:cstheme="minorHAnsi"/>
          <w:color w:val="201F1E"/>
          <w:shd w:val="clear" w:color="auto" w:fill="FFFFFF"/>
        </w:rPr>
        <w:t> </w:t>
      </w:r>
    </w:p>
    <w:p w14:paraId="5ED665C5" w14:textId="77777777" w:rsidR="00F46C0D" w:rsidRPr="00014D6F" w:rsidRDefault="00F46C0D" w:rsidP="00F46C0D">
      <w:pPr>
        <w:pStyle w:val="xxelementtoproof"/>
        <w:numPr>
          <w:ilvl w:val="0"/>
          <w:numId w:val="1"/>
        </w:numPr>
        <w:shd w:val="clear" w:color="auto" w:fill="FFFFFF"/>
        <w:rPr>
          <w:rFonts w:asciiTheme="minorHAnsi" w:hAnsiTheme="minorHAnsi" w:cstheme="minorHAnsi"/>
          <w:color w:val="000000"/>
          <w:shd w:val="clear" w:color="auto" w:fill="FFFFFF"/>
        </w:rPr>
      </w:pPr>
      <w:r w:rsidRPr="00014D6F">
        <w:rPr>
          <w:rFonts w:asciiTheme="minorHAnsi" w:hAnsiTheme="minorHAnsi" w:cstheme="minorHAnsi"/>
          <w:color w:val="000000"/>
          <w:shd w:val="clear" w:color="auto" w:fill="FFFFFF"/>
        </w:rPr>
        <w:t>How many rematches were arranged by the relevant council/local authority?</w:t>
      </w:r>
    </w:p>
    <w:p w14:paraId="620B10B4" w14:textId="77777777" w:rsidR="00F46C0D" w:rsidRPr="00014D6F" w:rsidRDefault="00F46C0D" w:rsidP="00F46C0D">
      <w:pPr>
        <w:pStyle w:val="NormalWeb"/>
        <w:shd w:val="clear" w:color="auto" w:fill="FFFFFF"/>
        <w:ind w:left="720"/>
        <w:rPr>
          <w:rFonts w:asciiTheme="minorHAnsi" w:hAnsiTheme="minorHAnsi" w:cstheme="minorHAnsi"/>
          <w:color w:val="201F1E"/>
          <w:shd w:val="clear" w:color="auto" w:fill="FFFFFF"/>
        </w:rPr>
      </w:pPr>
      <w:r w:rsidRPr="00014D6F">
        <w:rPr>
          <w:rFonts w:asciiTheme="minorHAnsi" w:hAnsiTheme="minorHAnsi" w:cstheme="minorHAnsi"/>
          <w:color w:val="201F1E"/>
          <w:shd w:val="clear" w:color="auto" w:fill="FFFFFF"/>
        </w:rPr>
        <w:t> </w:t>
      </w:r>
    </w:p>
    <w:p w14:paraId="5D8CB6EF" w14:textId="77777777" w:rsidR="00F46C0D" w:rsidRPr="00014D6F" w:rsidRDefault="00F46C0D" w:rsidP="00F46C0D">
      <w:pPr>
        <w:pStyle w:val="xxelementtoproof"/>
        <w:numPr>
          <w:ilvl w:val="0"/>
          <w:numId w:val="1"/>
        </w:numPr>
        <w:shd w:val="clear" w:color="auto" w:fill="FFFFFF"/>
        <w:rPr>
          <w:rFonts w:asciiTheme="minorHAnsi" w:hAnsiTheme="minorHAnsi" w:cstheme="minorHAnsi"/>
          <w:color w:val="000000"/>
          <w:shd w:val="clear" w:color="auto" w:fill="FFFFFF"/>
        </w:rPr>
      </w:pPr>
      <w:r w:rsidRPr="00014D6F">
        <w:rPr>
          <w:rFonts w:asciiTheme="minorHAnsi" w:hAnsiTheme="minorHAnsi" w:cstheme="minorHAnsi"/>
          <w:color w:val="000000"/>
          <w:shd w:val="clear" w:color="auto" w:fill="FFFFFF"/>
        </w:rPr>
        <w:t>How many rematches were arranged directly by the guest and/or host (either the current host or the new host the guest/s went on to stay with)?  </w:t>
      </w:r>
    </w:p>
    <w:p w14:paraId="7A52DE17" w14:textId="77777777" w:rsidR="00F46C0D" w:rsidRPr="00014D6F" w:rsidRDefault="00F46C0D" w:rsidP="00F46C0D">
      <w:pPr>
        <w:pStyle w:val="NormalWeb"/>
        <w:shd w:val="clear" w:color="auto" w:fill="FFFFFF"/>
        <w:ind w:left="720"/>
        <w:rPr>
          <w:rFonts w:asciiTheme="minorHAnsi" w:hAnsiTheme="minorHAnsi" w:cstheme="minorHAnsi"/>
          <w:color w:val="201F1E"/>
          <w:shd w:val="clear" w:color="auto" w:fill="FFFFFF"/>
        </w:rPr>
      </w:pPr>
      <w:r w:rsidRPr="00014D6F">
        <w:rPr>
          <w:rFonts w:asciiTheme="minorHAnsi" w:hAnsiTheme="minorHAnsi" w:cstheme="minorHAnsi"/>
          <w:color w:val="201F1E"/>
          <w:shd w:val="clear" w:color="auto" w:fill="FFFFFF"/>
        </w:rPr>
        <w:t> </w:t>
      </w:r>
    </w:p>
    <w:p w14:paraId="581F0E71" w14:textId="77777777" w:rsidR="00F46C0D" w:rsidRPr="00014D6F" w:rsidRDefault="00F46C0D" w:rsidP="00F46C0D">
      <w:pPr>
        <w:pStyle w:val="xxelementtoproof"/>
        <w:numPr>
          <w:ilvl w:val="0"/>
          <w:numId w:val="1"/>
        </w:numPr>
        <w:shd w:val="clear" w:color="auto" w:fill="FFFFFF"/>
        <w:rPr>
          <w:rFonts w:asciiTheme="minorHAnsi" w:hAnsiTheme="minorHAnsi" w:cstheme="minorHAnsi"/>
          <w:color w:val="000000"/>
          <w:shd w:val="clear" w:color="auto" w:fill="FFFFFF"/>
        </w:rPr>
      </w:pPr>
      <w:r w:rsidRPr="00014D6F">
        <w:rPr>
          <w:rFonts w:asciiTheme="minorHAnsi" w:hAnsiTheme="minorHAnsi" w:cstheme="minorHAnsi"/>
          <w:color w:val="000000"/>
          <w:shd w:val="clear" w:color="auto" w:fill="FFFFFF"/>
        </w:rPr>
        <w:t xml:space="preserve">How many rematches were arranged by other means (not by the relevant council/local authority and not directly by a guest/host)? Please indicate by what other means, </w:t>
      </w:r>
      <w:proofErr w:type="gramStart"/>
      <w:r w:rsidRPr="00014D6F">
        <w:rPr>
          <w:rFonts w:asciiTheme="minorHAnsi" w:hAnsiTheme="minorHAnsi" w:cstheme="minorHAnsi"/>
          <w:color w:val="000000"/>
          <w:shd w:val="clear" w:color="auto" w:fill="FFFFFF"/>
        </w:rPr>
        <w:t>e.g.</w:t>
      </w:r>
      <w:proofErr w:type="gramEnd"/>
      <w:r w:rsidRPr="00014D6F">
        <w:rPr>
          <w:rFonts w:asciiTheme="minorHAnsi" w:hAnsiTheme="minorHAnsi" w:cstheme="minorHAnsi"/>
          <w:color w:val="000000"/>
          <w:shd w:val="clear" w:color="auto" w:fill="FFFFFF"/>
        </w:rPr>
        <w:t xml:space="preserve"> by a charity.  </w:t>
      </w:r>
    </w:p>
    <w:p w14:paraId="3A79E915" w14:textId="77777777" w:rsidR="00F46C0D" w:rsidRPr="00014D6F" w:rsidRDefault="00F46C0D" w:rsidP="00F46C0D">
      <w:pPr>
        <w:pStyle w:val="NormalWeb"/>
        <w:shd w:val="clear" w:color="auto" w:fill="FFFFFF"/>
        <w:ind w:left="720"/>
        <w:rPr>
          <w:rFonts w:asciiTheme="minorHAnsi" w:hAnsiTheme="minorHAnsi" w:cstheme="minorHAnsi"/>
          <w:color w:val="201F1E"/>
          <w:shd w:val="clear" w:color="auto" w:fill="FFFFFF"/>
        </w:rPr>
      </w:pPr>
      <w:r w:rsidRPr="00014D6F">
        <w:rPr>
          <w:rFonts w:asciiTheme="minorHAnsi" w:hAnsiTheme="minorHAnsi" w:cstheme="minorHAnsi"/>
          <w:color w:val="201F1E"/>
          <w:shd w:val="clear" w:color="auto" w:fill="FFFFFF"/>
        </w:rPr>
        <w:t> </w:t>
      </w:r>
    </w:p>
    <w:p w14:paraId="71EF90E9" w14:textId="77777777" w:rsidR="00F46C0D" w:rsidRPr="00014D6F" w:rsidRDefault="00F46C0D" w:rsidP="00F46C0D">
      <w:pPr>
        <w:pStyle w:val="xxelementtoproof"/>
        <w:numPr>
          <w:ilvl w:val="0"/>
          <w:numId w:val="1"/>
        </w:numPr>
        <w:shd w:val="clear" w:color="auto" w:fill="FFFFFF"/>
        <w:rPr>
          <w:rFonts w:asciiTheme="minorHAnsi" w:hAnsiTheme="minorHAnsi" w:cstheme="minorHAnsi"/>
          <w:color w:val="000000"/>
          <w:shd w:val="clear" w:color="auto" w:fill="FFFFFF"/>
        </w:rPr>
      </w:pPr>
      <w:r w:rsidRPr="00014D6F">
        <w:rPr>
          <w:rFonts w:asciiTheme="minorHAnsi" w:hAnsiTheme="minorHAnsi" w:cstheme="minorHAnsi"/>
          <w:color w:val="000000"/>
          <w:shd w:val="clear" w:color="auto" w:fill="FFFFFF"/>
        </w:rPr>
        <w:t>How many requests for a rematch, by either a host or guest, have been turned down by the relevant council or local authority? If possible, please specify the three most common reasons for these requests being turned down (in order of most common).</w:t>
      </w:r>
    </w:p>
    <w:p w14:paraId="0E972306" w14:textId="77777777" w:rsidR="00F46C0D" w:rsidRPr="00014D6F" w:rsidRDefault="00F46C0D" w:rsidP="00F46C0D">
      <w:pPr>
        <w:pStyle w:val="xxelementtoproof"/>
        <w:shd w:val="clear" w:color="auto" w:fill="FFFFFF"/>
        <w:rPr>
          <w:rFonts w:asciiTheme="minorHAnsi" w:hAnsiTheme="minorHAnsi" w:cstheme="minorHAnsi"/>
          <w:color w:val="201F1E"/>
          <w:shd w:val="clear" w:color="auto" w:fill="FFFFFF"/>
        </w:rPr>
      </w:pPr>
      <w:r w:rsidRPr="00014D6F">
        <w:rPr>
          <w:rFonts w:asciiTheme="minorHAnsi" w:hAnsiTheme="minorHAnsi" w:cstheme="minorHAnsi"/>
          <w:color w:val="201F1E"/>
          <w:shd w:val="clear" w:color="auto" w:fill="FFFFFF"/>
        </w:rPr>
        <w:t> </w:t>
      </w:r>
    </w:p>
    <w:p w14:paraId="572751B4" w14:textId="77777777" w:rsidR="00F46C0D" w:rsidRPr="00014D6F" w:rsidRDefault="00F46C0D" w:rsidP="00F46C0D">
      <w:pPr>
        <w:pStyle w:val="xxelementtoproof"/>
        <w:numPr>
          <w:ilvl w:val="0"/>
          <w:numId w:val="1"/>
        </w:numPr>
        <w:shd w:val="clear" w:color="auto" w:fill="FFFFFF"/>
        <w:rPr>
          <w:rFonts w:asciiTheme="minorHAnsi" w:hAnsiTheme="minorHAnsi" w:cstheme="minorHAnsi"/>
          <w:color w:val="000000"/>
          <w:shd w:val="clear" w:color="auto" w:fill="FFFFFF"/>
        </w:rPr>
      </w:pPr>
      <w:r w:rsidRPr="00014D6F">
        <w:rPr>
          <w:rFonts w:asciiTheme="minorHAnsi" w:hAnsiTheme="minorHAnsi" w:cstheme="minorHAnsi"/>
          <w:color w:val="000000"/>
          <w:shd w:val="clear" w:color="auto" w:fill="FFFFFF"/>
        </w:rPr>
        <w:t>Of the instances where sponsored placements ended early, how many guests returned to Ukraine? </w:t>
      </w:r>
    </w:p>
    <w:p w14:paraId="1A764CE5" w14:textId="77777777" w:rsidR="00F46C0D" w:rsidRPr="00014D6F" w:rsidRDefault="00F46C0D" w:rsidP="00F46C0D">
      <w:pPr>
        <w:pStyle w:val="NormalWeb"/>
        <w:shd w:val="clear" w:color="auto" w:fill="FFFFFF"/>
        <w:rPr>
          <w:rFonts w:asciiTheme="minorHAnsi" w:hAnsiTheme="minorHAnsi" w:cstheme="minorHAnsi"/>
          <w:color w:val="201F1E"/>
          <w:shd w:val="clear" w:color="auto" w:fill="FFFFFF"/>
        </w:rPr>
      </w:pPr>
      <w:r w:rsidRPr="00014D6F">
        <w:rPr>
          <w:rFonts w:asciiTheme="minorHAnsi" w:hAnsiTheme="minorHAnsi" w:cstheme="minorHAnsi"/>
          <w:color w:val="201F1E"/>
          <w:shd w:val="clear" w:color="auto" w:fill="FFFFFF"/>
        </w:rPr>
        <w:t> </w:t>
      </w:r>
    </w:p>
    <w:p w14:paraId="4770B340" w14:textId="77777777" w:rsidR="00F46C0D" w:rsidRPr="00014D6F" w:rsidRDefault="00F46C0D" w:rsidP="00F46C0D">
      <w:pPr>
        <w:numPr>
          <w:ilvl w:val="0"/>
          <w:numId w:val="1"/>
        </w:numPr>
        <w:shd w:val="clear" w:color="auto" w:fill="FFFFFF"/>
        <w:spacing w:before="100" w:beforeAutospacing="1" w:after="100" w:afterAutospacing="1" w:line="240" w:lineRule="auto"/>
        <w:rPr>
          <w:rFonts w:cstheme="minorHAnsi"/>
          <w:color w:val="201F1E"/>
          <w:shd w:val="clear" w:color="auto" w:fill="FFFFFF"/>
          <w:lang w:eastAsia="en-GB"/>
        </w:rPr>
      </w:pPr>
      <w:r w:rsidRPr="00014D6F">
        <w:rPr>
          <w:rFonts w:cstheme="minorHAnsi"/>
          <w:color w:val="000000"/>
          <w:shd w:val="clear" w:color="auto" w:fill="FFFFFF"/>
          <w:lang w:eastAsia="en-GB"/>
        </w:rPr>
        <w:t>What happened to guests who left placements early (through their own choice or the choice of the host) and were not rematched with hosts within the scheme but stayed in England? For this answer, please indicate how many guests went to stay in temporary accommodation and have not yet been placed in settled accommodation (please indicate if the temporary accommodation is a hotel/hostel or other)</w:t>
      </w:r>
    </w:p>
    <w:p w14:paraId="499971B8" w14:textId="77777777" w:rsidR="00F46C0D" w:rsidRPr="00014D6F" w:rsidRDefault="00F46C0D" w:rsidP="00F46C0D">
      <w:pPr>
        <w:numPr>
          <w:ilvl w:val="1"/>
          <w:numId w:val="1"/>
        </w:numPr>
        <w:shd w:val="clear" w:color="auto" w:fill="FFFFFF"/>
        <w:spacing w:before="100" w:beforeAutospacing="1" w:after="100" w:afterAutospacing="1" w:line="240" w:lineRule="auto"/>
        <w:rPr>
          <w:rFonts w:cstheme="minorHAnsi"/>
          <w:color w:val="201F1E"/>
          <w:shd w:val="clear" w:color="auto" w:fill="FFFFFF"/>
          <w:lang w:eastAsia="en-GB"/>
        </w:rPr>
      </w:pPr>
      <w:r w:rsidRPr="00014D6F">
        <w:rPr>
          <w:rFonts w:cstheme="minorHAnsi"/>
          <w:color w:val="000000"/>
          <w:shd w:val="clear" w:color="auto" w:fill="FFFFFF"/>
          <w:lang w:eastAsia="en-GB"/>
        </w:rPr>
        <w:t xml:space="preserve">How many went to stay in settled accommodation outside of the scheme (please indicate the kind of settled accommodation </w:t>
      </w:r>
      <w:proofErr w:type="gramStart"/>
      <w:r w:rsidRPr="00014D6F">
        <w:rPr>
          <w:rFonts w:cstheme="minorHAnsi"/>
          <w:color w:val="000000"/>
          <w:shd w:val="clear" w:color="auto" w:fill="FFFFFF"/>
          <w:lang w:eastAsia="en-GB"/>
        </w:rPr>
        <w:t>e.g.</w:t>
      </w:r>
      <w:proofErr w:type="gramEnd"/>
      <w:r w:rsidRPr="00014D6F">
        <w:rPr>
          <w:rFonts w:cstheme="minorHAnsi"/>
          <w:color w:val="000000"/>
          <w:shd w:val="clear" w:color="auto" w:fill="FFFFFF"/>
          <w:lang w:eastAsia="en-GB"/>
        </w:rPr>
        <w:t xml:space="preserve"> social/council housing or other). </w:t>
      </w:r>
    </w:p>
    <w:p w14:paraId="1EAC8706" w14:textId="77777777" w:rsidR="00F46C0D" w:rsidRPr="00014D6F" w:rsidRDefault="00F46C0D" w:rsidP="00F46C0D">
      <w:pPr>
        <w:pStyle w:val="xxelementtoproof"/>
        <w:shd w:val="clear" w:color="auto" w:fill="FFFFFF"/>
        <w:rPr>
          <w:rFonts w:asciiTheme="minorHAnsi" w:hAnsiTheme="minorHAnsi" w:cstheme="minorHAnsi"/>
          <w:color w:val="201F1E"/>
          <w:shd w:val="clear" w:color="auto" w:fill="FFFFFF"/>
        </w:rPr>
      </w:pPr>
      <w:r w:rsidRPr="00014D6F">
        <w:rPr>
          <w:rFonts w:asciiTheme="minorHAnsi" w:hAnsiTheme="minorHAnsi" w:cstheme="minorHAnsi"/>
          <w:color w:val="201F1E"/>
          <w:shd w:val="clear" w:color="auto" w:fill="FFFFFF"/>
        </w:rPr>
        <w:t> </w:t>
      </w:r>
    </w:p>
    <w:p w14:paraId="5BC4A93A" w14:textId="77777777" w:rsidR="00F46C0D" w:rsidRPr="00014D6F" w:rsidRDefault="00F46C0D" w:rsidP="00F46C0D">
      <w:pPr>
        <w:pStyle w:val="xxelementtoproof"/>
        <w:numPr>
          <w:ilvl w:val="0"/>
          <w:numId w:val="1"/>
        </w:numPr>
        <w:shd w:val="clear" w:color="auto" w:fill="FFFFFF"/>
        <w:rPr>
          <w:rFonts w:asciiTheme="minorHAnsi" w:hAnsiTheme="minorHAnsi" w:cstheme="minorHAnsi"/>
          <w:color w:val="000000"/>
          <w:shd w:val="clear" w:color="auto" w:fill="FFFFFF"/>
        </w:rPr>
      </w:pPr>
      <w:r w:rsidRPr="00014D6F">
        <w:rPr>
          <w:rFonts w:asciiTheme="minorHAnsi" w:hAnsiTheme="minorHAnsi" w:cstheme="minorHAnsi"/>
          <w:color w:val="000000"/>
          <w:shd w:val="clear" w:color="auto" w:fill="FFFFFF"/>
        </w:rPr>
        <w:t xml:space="preserve">Of the guests who left placements early (through their own choice or the choice of the host) and stayed in England, how many did not go into temporary or alternative settled accommodation? </w:t>
      </w:r>
      <w:proofErr w:type="gramStart"/>
      <w:r w:rsidRPr="00014D6F">
        <w:rPr>
          <w:rFonts w:asciiTheme="minorHAnsi" w:hAnsiTheme="minorHAnsi" w:cstheme="minorHAnsi"/>
          <w:color w:val="000000"/>
          <w:shd w:val="clear" w:color="auto" w:fill="FFFFFF"/>
        </w:rPr>
        <w:t>i.e.</w:t>
      </w:r>
      <w:proofErr w:type="gramEnd"/>
      <w:r w:rsidRPr="00014D6F">
        <w:rPr>
          <w:rFonts w:asciiTheme="minorHAnsi" w:hAnsiTheme="minorHAnsi" w:cstheme="minorHAnsi"/>
          <w:color w:val="000000"/>
          <w:shd w:val="clear" w:color="auto" w:fill="FFFFFF"/>
        </w:rPr>
        <w:t xml:space="preserve"> how many were left without a place to stay?  </w:t>
      </w:r>
    </w:p>
    <w:p w14:paraId="78D0DE2F" w14:textId="77777777" w:rsidR="00182885" w:rsidRPr="00014D6F" w:rsidRDefault="00182885">
      <w:pPr>
        <w:rPr>
          <w:rFonts w:cstheme="minorHAnsi"/>
        </w:rPr>
      </w:pPr>
    </w:p>
    <w:sectPr w:rsidR="00182885" w:rsidRPr="00014D6F">
      <w:footerReference w:type="even" r:id="rId7"/>
      <w:footerReference w:type="default" r:id="rId8"/>
      <w:footerReference w:type="first" r:id="rId9"/>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FF6C450" w14:textId="77777777" w:rsidR="007C5699" w:rsidRDefault="007C5699" w:rsidP="00014D6F">
      <w:pPr>
        <w:spacing w:after="0" w:line="240" w:lineRule="auto"/>
      </w:pPr>
      <w:r>
        <w:separator/>
      </w:r>
    </w:p>
  </w:endnote>
  <w:endnote w:type="continuationSeparator" w:id="0">
    <w:p w14:paraId="573088CB" w14:textId="77777777" w:rsidR="007C5699" w:rsidRDefault="007C5699" w:rsidP="00014D6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5E099F" w14:textId="557C3989" w:rsidR="00014D6F" w:rsidRDefault="00014D6F">
    <w:pPr>
      <w:pStyle w:val="Footer"/>
    </w:pPr>
    <w:r>
      <w:rPr>
        <w:noProof/>
      </w:rPr>
      <mc:AlternateContent>
        <mc:Choice Requires="wps">
          <w:drawing>
            <wp:anchor distT="0" distB="0" distL="0" distR="0" simplePos="0" relativeHeight="251659264" behindDoc="0" locked="0" layoutInCell="1" allowOverlap="1" wp14:anchorId="19B83242" wp14:editId="707EF4FD">
              <wp:simplePos x="635" y="635"/>
              <wp:positionH relativeFrom="leftMargin">
                <wp:align>left</wp:align>
              </wp:positionH>
              <wp:positionV relativeFrom="paragraph">
                <wp:posOffset>635</wp:posOffset>
              </wp:positionV>
              <wp:extent cx="443865" cy="443865"/>
              <wp:effectExtent l="0" t="0" r="2540" b="8255"/>
              <wp:wrapSquare wrapText="bothSides"/>
              <wp:docPr id="2" name="Text Box 2" descr="Private: Information that contains a small amount of sensitive data which is essential to communicate with an individual but doesn’t require to be sent via secure methods.">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5C032777" w14:textId="000DF739" w:rsidR="00014D6F" w:rsidRPr="00014D6F" w:rsidRDefault="00014D6F">
                          <w:pPr>
                            <w:rPr>
                              <w:rFonts w:ascii="Calibri" w:eastAsia="Calibri" w:hAnsi="Calibri" w:cs="Calibri"/>
                              <w:noProof/>
                              <w:color w:val="000000"/>
                              <w:sz w:val="20"/>
                              <w:szCs w:val="20"/>
                            </w:rPr>
                          </w:pPr>
                          <w:r w:rsidRPr="00014D6F">
                            <w:rPr>
                              <w:rFonts w:ascii="Calibri" w:eastAsia="Calibri" w:hAnsi="Calibri" w:cs="Calibri"/>
                              <w:noProof/>
                              <w:color w:val="000000"/>
                              <w:sz w:val="20"/>
                              <w:szCs w:val="20"/>
                            </w:rPr>
                            <w:t>Private: Information that contains a small amount of sensitive data which is essential to communicate with an individual but doesn’t require to be sent via secure methods.</w:t>
                          </w:r>
                        </w:p>
                      </w:txbxContent>
                    </wps:txbx>
                    <wps:bodyPr rot="0" spcFirstLastPara="0" vertOverflow="overflow" horzOverflow="overflow" vert="horz" wrap="none" lIns="63500" tIns="0" rIns="0" bIns="0" numCol="1" spcCol="0" rtlCol="0" fromWordArt="0" anchor="t" anchorCtr="0" forceAA="0" compatLnSpc="1">
                      <a:prstTxWarp prst="textNoShape">
                        <a:avLst/>
                      </a:prstTxWarp>
                      <a:spAutoFit/>
                    </wps:bodyPr>
                  </wps:wsp>
                </a:graphicData>
              </a:graphic>
            </wp:anchor>
          </w:drawing>
        </mc:Choice>
        <mc:Fallback>
          <w:pict>
            <v:shapetype w14:anchorId="19B83242" id="_x0000_t202" coordsize="21600,21600" o:spt="202" path="m,l,21600r21600,l21600,xe">
              <v:stroke joinstyle="miter"/>
              <v:path gradientshapeok="t" o:connecttype="rect"/>
            </v:shapetype>
            <v:shape id="Text Box 2" o:spid="_x0000_s1026" type="#_x0000_t202" alt="Private: Information that contains a small amount of sensitive data which is essential to communicate with an individual but doesn’t require to be sent via secure methods." style="position:absolute;margin-left:0;margin-top:.05pt;width:34.95pt;height:34.95pt;z-index:251659264;visibility:visible;mso-wrap-style:none;mso-wrap-distance-left:0;mso-wrap-distance-top:0;mso-wrap-distance-right:0;mso-wrap-distance-bottom:0;mso-position-horizontal:left;mso-position-horizontal-relative:left-margin-area;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" filled="f" stroked="f">
              <v:fill o:detectmouseclick="t"/>
              <v:textbox style="mso-fit-shape-to-text:t" inset="5pt,0,0,0">
                <w:txbxContent>
                  <w:p w14:paraId="5C032777" w14:textId="000DF739" w:rsidR="00014D6F" w:rsidRPr="00014D6F" w:rsidRDefault="00014D6F">
                    <w:pPr>
                      <w:rPr>
                        <w:rFonts w:ascii="Calibri" w:eastAsia="Calibri" w:hAnsi="Calibri" w:cs="Calibri"/>
                        <w:noProof/>
                        <w:color w:val="000000"/>
                        <w:sz w:val="20"/>
                        <w:szCs w:val="20"/>
                      </w:rPr>
                    </w:pPr>
                    <w:r w:rsidRPr="00014D6F">
                      <w:rPr>
                        <w:rFonts w:ascii="Calibri" w:eastAsia="Calibri" w:hAnsi="Calibri" w:cs="Calibri"/>
                        <w:noProof/>
                        <w:color w:val="000000"/>
                        <w:sz w:val="20"/>
                        <w:szCs w:val="20"/>
                      </w:rPr>
                      <w:t>Private: Information that contains a small amount of sensitive data which is essential to communicate with an individual but doesn’t require to be sent via secure methods.</w:t>
                    </w:r>
                  </w:p>
                </w:txbxContent>
              </v:textbox>
              <w10:wrap type="square" anchorx="margin"/>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119EEF" w14:textId="22DEDA26" w:rsidR="00014D6F" w:rsidRDefault="00014D6F">
    <w:pPr>
      <w:pStyle w:val="Footer"/>
    </w:pPr>
    <w:r>
      <w:rPr>
        <w:noProof/>
      </w:rPr>
      <mc:AlternateContent>
        <mc:Choice Requires="wps">
          <w:drawing>
            <wp:anchor distT="0" distB="0" distL="0" distR="0" simplePos="0" relativeHeight="251660288" behindDoc="0" locked="0" layoutInCell="1" allowOverlap="1" wp14:anchorId="5A63B061" wp14:editId="15A7FFF2">
              <wp:simplePos x="914400" y="10071100"/>
              <wp:positionH relativeFrom="leftMargin">
                <wp:align>left</wp:align>
              </wp:positionH>
              <wp:positionV relativeFrom="paragraph">
                <wp:posOffset>635</wp:posOffset>
              </wp:positionV>
              <wp:extent cx="443865" cy="443865"/>
              <wp:effectExtent l="0" t="0" r="2540" b="8255"/>
              <wp:wrapSquare wrapText="bothSides"/>
              <wp:docPr id="3" name="Text Box 3" descr="Private: Information that contains a small amount of sensitive data which is essential to communicate with an individual but doesn’t require to be sent via secure methods.">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498463EF" w14:textId="76FA9D17" w:rsidR="00014D6F" w:rsidRPr="00014D6F" w:rsidRDefault="00014D6F">
                          <w:pPr>
                            <w:rPr>
                              <w:rFonts w:ascii="Calibri" w:eastAsia="Calibri" w:hAnsi="Calibri" w:cs="Calibri"/>
                              <w:noProof/>
                              <w:color w:val="000000"/>
                              <w:sz w:val="20"/>
                              <w:szCs w:val="20"/>
                            </w:rPr>
                          </w:pPr>
                          <w:r w:rsidRPr="00014D6F">
                            <w:rPr>
                              <w:rFonts w:ascii="Calibri" w:eastAsia="Calibri" w:hAnsi="Calibri" w:cs="Calibri"/>
                              <w:noProof/>
                              <w:color w:val="000000"/>
                              <w:sz w:val="20"/>
                              <w:szCs w:val="20"/>
                            </w:rPr>
                            <w:t>Private: Information that contains a small amount of sensitive data which is essential to communicate with an individual but doesn’t require to be sent via secure methods.</w:t>
                          </w:r>
                        </w:p>
                      </w:txbxContent>
                    </wps:txbx>
                    <wps:bodyPr rot="0" spcFirstLastPara="0" vertOverflow="overflow" horzOverflow="overflow" vert="horz" wrap="none" lIns="63500" tIns="0" rIns="0" bIns="0" numCol="1" spcCol="0" rtlCol="0" fromWordArt="0" anchor="t" anchorCtr="0" forceAA="0" compatLnSpc="1">
                      <a:prstTxWarp prst="textNoShape">
                        <a:avLst/>
                      </a:prstTxWarp>
                      <a:spAutoFit/>
                    </wps:bodyPr>
                  </wps:wsp>
                </a:graphicData>
              </a:graphic>
            </wp:anchor>
          </w:drawing>
        </mc:Choice>
        <mc:Fallback>
          <w:pict>
            <v:shapetype w14:anchorId="5A63B061" id="_x0000_t202" coordsize="21600,21600" o:spt="202" path="m,l,21600r21600,l21600,xe">
              <v:stroke joinstyle="miter"/>
              <v:path gradientshapeok="t" o:connecttype="rect"/>
            </v:shapetype>
            <v:shape id="Text Box 3" o:spid="_x0000_s1027" type="#_x0000_t202" alt="Private: Information that contains a small amount of sensitive data which is essential to communicate with an individual but doesn’t require to be sent via secure methods." style="position:absolute;margin-left:0;margin-top:.05pt;width:34.95pt;height:34.95pt;z-index:251660288;visibility:visible;mso-wrap-style:none;mso-wrap-distance-left:0;mso-wrap-distance-top:0;mso-wrap-distance-right:0;mso-wrap-distance-bottom:0;mso-position-horizontal:left;mso-position-horizontal-relative:left-margin-area;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" filled="f" stroked="f">
              <v:fill o:detectmouseclick="t"/>
              <v:textbox style="mso-fit-shape-to-text:t" inset="5pt,0,0,0">
                <w:txbxContent>
                  <w:p w14:paraId="498463EF" w14:textId="76FA9D17" w:rsidR="00014D6F" w:rsidRPr="00014D6F" w:rsidRDefault="00014D6F">
                    <w:pPr>
                      <w:rPr>
                        <w:rFonts w:ascii="Calibri" w:eastAsia="Calibri" w:hAnsi="Calibri" w:cs="Calibri"/>
                        <w:noProof/>
                        <w:color w:val="000000"/>
                        <w:sz w:val="20"/>
                        <w:szCs w:val="20"/>
                      </w:rPr>
                    </w:pPr>
                    <w:r w:rsidRPr="00014D6F">
                      <w:rPr>
                        <w:rFonts w:ascii="Calibri" w:eastAsia="Calibri" w:hAnsi="Calibri" w:cs="Calibri"/>
                        <w:noProof/>
                        <w:color w:val="000000"/>
                        <w:sz w:val="20"/>
                        <w:szCs w:val="20"/>
                      </w:rPr>
                      <w:t>Private: Information that contains a small amount of sensitive data which is essential to communicate with an individual but doesn’t require to be sent via secure methods.</w:t>
                    </w:r>
                  </w:p>
                </w:txbxContent>
              </v:textbox>
              <w10:wrap type="square" anchorx="margin"/>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D2F972" w14:textId="0315DB1B" w:rsidR="00014D6F" w:rsidRDefault="00014D6F">
    <w:pPr>
      <w:pStyle w:val="Footer"/>
    </w:pPr>
    <w:r>
      <w:rPr>
        <w:noProof/>
      </w:rPr>
      <mc:AlternateContent>
        <mc:Choice Requires="wps">
          <w:drawing>
            <wp:anchor distT="0" distB="0" distL="0" distR="0" simplePos="0" relativeHeight="251658240" behindDoc="0" locked="0" layoutInCell="1" allowOverlap="1" wp14:anchorId="78833C60" wp14:editId="3D5BF5E5">
              <wp:simplePos x="635" y="635"/>
              <wp:positionH relativeFrom="leftMargin">
                <wp:align>left</wp:align>
              </wp:positionH>
              <wp:positionV relativeFrom="paragraph">
                <wp:posOffset>635</wp:posOffset>
              </wp:positionV>
              <wp:extent cx="443865" cy="443865"/>
              <wp:effectExtent l="0" t="0" r="2540" b="8255"/>
              <wp:wrapSquare wrapText="bothSides"/>
              <wp:docPr id="1" name="Text Box 1" descr="Private: Information that contains a small amount of sensitive data which is essential to communicate with an individual but doesn’t require to be sent via secure methods.">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274562DD" w14:textId="2BEE828A" w:rsidR="00014D6F" w:rsidRPr="00014D6F" w:rsidRDefault="00014D6F">
                          <w:pPr>
                            <w:rPr>
                              <w:rFonts w:ascii="Calibri" w:eastAsia="Calibri" w:hAnsi="Calibri" w:cs="Calibri"/>
                              <w:noProof/>
                              <w:color w:val="000000"/>
                              <w:sz w:val="20"/>
                              <w:szCs w:val="20"/>
                            </w:rPr>
                          </w:pPr>
                          <w:r w:rsidRPr="00014D6F">
                            <w:rPr>
                              <w:rFonts w:ascii="Calibri" w:eastAsia="Calibri" w:hAnsi="Calibri" w:cs="Calibri"/>
                              <w:noProof/>
                              <w:color w:val="000000"/>
                              <w:sz w:val="20"/>
                              <w:szCs w:val="20"/>
                            </w:rPr>
                            <w:t>Private: Information that contains a small amount of sensitive data which is essential to communicate with an individual but doesn’t require to be sent via secure methods.</w:t>
                          </w:r>
                        </w:p>
                      </w:txbxContent>
                    </wps:txbx>
                    <wps:bodyPr rot="0" spcFirstLastPara="0" vertOverflow="overflow" horzOverflow="overflow" vert="horz" wrap="none" lIns="63500" tIns="0" rIns="0" bIns="0" numCol="1" spcCol="0" rtlCol="0" fromWordArt="0" anchor="t" anchorCtr="0" forceAA="0" compatLnSpc="1">
                      <a:prstTxWarp prst="textNoShape">
                        <a:avLst/>
                      </a:prstTxWarp>
                      <a:spAutoFit/>
                    </wps:bodyPr>
                  </wps:wsp>
                </a:graphicData>
              </a:graphic>
            </wp:anchor>
          </w:drawing>
        </mc:Choice>
        <mc:Fallback>
          <w:pict>
            <v:shapetype w14:anchorId="78833C60" id="_x0000_t202" coordsize="21600,21600" o:spt="202" path="m,l,21600r21600,l21600,xe">
              <v:stroke joinstyle="miter"/>
              <v:path gradientshapeok="t" o:connecttype="rect"/>
            </v:shapetype>
            <v:shape id="Text Box 1" o:spid="_x0000_s1028" type="#_x0000_t202" alt="Private: Information that contains a small amount of sensitive data which is essential to communicate with an individual but doesn’t require to be sent via secure methods." style="position:absolute;margin-left:0;margin-top:.05pt;width:34.95pt;height:34.95pt;z-index:251658240;visibility:visible;mso-wrap-style:none;mso-wrap-distance-left:0;mso-wrap-distance-top:0;mso-wrap-distance-right:0;mso-wrap-distance-bottom:0;mso-position-horizontal:left;mso-position-horizontal-relative:left-margin-area;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" filled="f" stroked="f">
              <v:fill o:detectmouseclick="t"/>
              <v:textbox style="mso-fit-shape-to-text:t" inset="5pt,0,0,0">
                <w:txbxContent>
                  <w:p w14:paraId="274562DD" w14:textId="2BEE828A" w:rsidR="00014D6F" w:rsidRPr="00014D6F" w:rsidRDefault="00014D6F">
                    <w:pPr>
                      <w:rPr>
                        <w:rFonts w:ascii="Calibri" w:eastAsia="Calibri" w:hAnsi="Calibri" w:cs="Calibri"/>
                        <w:noProof/>
                        <w:color w:val="000000"/>
                        <w:sz w:val="20"/>
                        <w:szCs w:val="20"/>
                      </w:rPr>
                    </w:pPr>
                    <w:r w:rsidRPr="00014D6F">
                      <w:rPr>
                        <w:rFonts w:ascii="Calibri" w:eastAsia="Calibri" w:hAnsi="Calibri" w:cs="Calibri"/>
                        <w:noProof/>
                        <w:color w:val="000000"/>
                        <w:sz w:val="20"/>
                        <w:szCs w:val="20"/>
                      </w:rPr>
                      <w:t>Private: Information that contains a small amount of sensitive data which is essential to communicate with an individual but doesn’t require to be sent via secure methods.</w:t>
                    </w:r>
                  </w:p>
                </w:txbxContent>
              </v:textbox>
              <w10:wrap type="square" anchorx="margin"/>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525505A" w14:textId="77777777" w:rsidR="007C5699" w:rsidRDefault="007C5699" w:rsidP="00014D6F">
      <w:pPr>
        <w:spacing w:after="0" w:line="240" w:lineRule="auto"/>
      </w:pPr>
      <w:r>
        <w:separator/>
      </w:r>
    </w:p>
  </w:footnote>
  <w:footnote w:type="continuationSeparator" w:id="0">
    <w:p w14:paraId="04989303" w14:textId="77777777" w:rsidR="007C5699" w:rsidRDefault="007C5699" w:rsidP="00014D6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842922"/>
    <w:multiLevelType w:val="multilevel"/>
    <w:tmpl w:val="D2B4D440"/>
    <w:lvl w:ilvl="0">
      <w:start w:val="1"/>
      <w:numFmt w:val="decimal"/>
      <w:lvlText w:val="%1."/>
      <w:lvlJc w:val="left"/>
      <w:pPr>
        <w:ind w:left="720" w:hanging="360"/>
      </w:pPr>
    </w:lvl>
    <w:lvl w:ilvl="1">
      <w:start w:val="1"/>
      <w:numFmt w:val="decimal"/>
      <w:isLgl/>
      <w:lvlText w:val="%1.%2"/>
      <w:lvlJc w:val="left"/>
      <w:pPr>
        <w:ind w:left="1080" w:hanging="360"/>
      </w:pPr>
    </w:lvl>
    <w:lvl w:ilvl="2">
      <w:start w:val="1"/>
      <w:numFmt w:val="decimal"/>
      <w:isLgl/>
      <w:lvlText w:val="%1.%2.%3"/>
      <w:lvlJc w:val="left"/>
      <w:pPr>
        <w:ind w:left="1800" w:hanging="720"/>
      </w:pPr>
    </w:lvl>
    <w:lvl w:ilvl="3">
      <w:start w:val="1"/>
      <w:numFmt w:val="decimal"/>
      <w:isLgl/>
      <w:lvlText w:val="%1.%2.%3.%4"/>
      <w:lvlJc w:val="left"/>
      <w:pPr>
        <w:ind w:left="2160" w:hanging="720"/>
      </w:pPr>
    </w:lvl>
    <w:lvl w:ilvl="4">
      <w:start w:val="1"/>
      <w:numFmt w:val="decimal"/>
      <w:isLgl/>
      <w:lvlText w:val="%1.%2.%3.%4.%5"/>
      <w:lvlJc w:val="left"/>
      <w:pPr>
        <w:ind w:left="2880" w:hanging="1080"/>
      </w:pPr>
    </w:lvl>
    <w:lvl w:ilvl="5">
      <w:start w:val="1"/>
      <w:numFmt w:val="decimal"/>
      <w:isLgl/>
      <w:lvlText w:val="%1.%2.%3.%4.%5.%6"/>
      <w:lvlJc w:val="left"/>
      <w:pPr>
        <w:ind w:left="3240" w:hanging="1080"/>
      </w:pPr>
    </w:lvl>
    <w:lvl w:ilvl="6">
      <w:start w:val="1"/>
      <w:numFmt w:val="decimal"/>
      <w:isLgl/>
      <w:lvlText w:val="%1.%2.%3.%4.%5.%6.%7"/>
      <w:lvlJc w:val="left"/>
      <w:pPr>
        <w:ind w:left="3960" w:hanging="1440"/>
      </w:pPr>
    </w:lvl>
    <w:lvl w:ilvl="7">
      <w:start w:val="1"/>
      <w:numFmt w:val="decimal"/>
      <w:isLgl/>
      <w:lvlText w:val="%1.%2.%3.%4.%5.%6.%7.%8"/>
      <w:lvlJc w:val="left"/>
      <w:pPr>
        <w:ind w:left="4320" w:hanging="1440"/>
      </w:pPr>
    </w:lvl>
    <w:lvl w:ilvl="8">
      <w:start w:val="1"/>
      <w:numFmt w:val="decimal"/>
      <w:isLgl/>
      <w:lvlText w:val="%1.%2.%3.%4.%5.%6.%7.%8.%9"/>
      <w:lvlJc w:val="left"/>
      <w:pPr>
        <w:ind w:left="5040" w:hanging="1800"/>
      </w:pPr>
    </w:lvl>
  </w:abstractNum>
  <w:num w:numId="1" w16cid:durableId="104834093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46C0D"/>
    <w:rsid w:val="00014D6F"/>
    <w:rsid w:val="00182885"/>
    <w:rsid w:val="001C30AB"/>
    <w:rsid w:val="003356DF"/>
    <w:rsid w:val="004B487D"/>
    <w:rsid w:val="00536453"/>
    <w:rsid w:val="006411AD"/>
    <w:rsid w:val="00755869"/>
    <w:rsid w:val="007C5699"/>
    <w:rsid w:val="00CE0BE4"/>
    <w:rsid w:val="00F46C0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67483C"/>
  <w15:chartTrackingRefBased/>
  <w15:docId w15:val="{221AA1A4-4F80-48B6-88C3-1BCE03C808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46C0D"/>
    <w:pPr>
      <w:spacing w:line="254"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F46C0D"/>
    <w:pPr>
      <w:spacing w:after="0" w:line="240" w:lineRule="auto"/>
    </w:pPr>
    <w:rPr>
      <w:rFonts w:ascii="Calibri" w:hAnsi="Calibri" w:cs="Calibri"/>
      <w:lang w:eastAsia="en-GB"/>
    </w:rPr>
  </w:style>
  <w:style w:type="paragraph" w:styleId="ListParagraph">
    <w:name w:val="List Paragraph"/>
    <w:basedOn w:val="Normal"/>
    <w:uiPriority w:val="34"/>
    <w:qFormat/>
    <w:rsid w:val="00F46C0D"/>
    <w:pPr>
      <w:ind w:left="720"/>
    </w:pPr>
  </w:style>
  <w:style w:type="paragraph" w:customStyle="1" w:styleId="xxelementtoproof">
    <w:name w:val="x_x_elementtoproof"/>
    <w:basedOn w:val="Normal"/>
    <w:uiPriority w:val="99"/>
    <w:semiHidden/>
    <w:rsid w:val="00F46C0D"/>
    <w:pPr>
      <w:spacing w:after="0" w:line="240" w:lineRule="auto"/>
    </w:pPr>
    <w:rPr>
      <w:rFonts w:ascii="Calibri" w:hAnsi="Calibri" w:cs="Calibri"/>
      <w:lang w:eastAsia="en-GB"/>
    </w:rPr>
  </w:style>
  <w:style w:type="table" w:styleId="TableGrid">
    <w:name w:val="Table Grid"/>
    <w:basedOn w:val="TableNormal"/>
    <w:uiPriority w:val="39"/>
    <w:rsid w:val="0053645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link w:val="FooterChar"/>
    <w:uiPriority w:val="99"/>
    <w:unhideWhenUsed/>
    <w:rsid w:val="00014D6F"/>
    <w:pPr>
      <w:tabs>
        <w:tab w:val="center" w:pos="4513"/>
        <w:tab w:val="right" w:pos="9026"/>
      </w:tabs>
      <w:spacing w:after="0" w:line="240" w:lineRule="auto"/>
    </w:pPr>
  </w:style>
  <w:style w:type="character" w:customStyle="1" w:styleId="FooterChar">
    <w:name w:val="Footer Char"/>
    <w:basedOn w:val="DefaultParagraphFont"/>
    <w:link w:val="Footer"/>
    <w:uiPriority w:val="99"/>
    <w:rsid w:val="00014D6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43494">
      <w:bodyDiv w:val="1"/>
      <w:marLeft w:val="0"/>
      <w:marRight w:val="0"/>
      <w:marTop w:val="0"/>
      <w:marBottom w:val="0"/>
      <w:divBdr>
        <w:top w:val="none" w:sz="0" w:space="0" w:color="auto"/>
        <w:left w:val="none" w:sz="0" w:space="0" w:color="auto"/>
        <w:bottom w:val="none" w:sz="0" w:space="0" w:color="auto"/>
        <w:right w:val="none" w:sz="0" w:space="0" w:color="auto"/>
      </w:divBdr>
    </w:div>
    <w:div w:id="601425774">
      <w:bodyDiv w:val="1"/>
      <w:marLeft w:val="0"/>
      <w:marRight w:val="0"/>
      <w:marTop w:val="0"/>
      <w:marBottom w:val="0"/>
      <w:divBdr>
        <w:top w:val="none" w:sz="0" w:space="0" w:color="auto"/>
        <w:left w:val="none" w:sz="0" w:space="0" w:color="auto"/>
        <w:bottom w:val="none" w:sz="0" w:space="0" w:color="auto"/>
        <w:right w:val="none" w:sz="0" w:space="0" w:color="auto"/>
      </w:divBdr>
    </w:div>
    <w:div w:id="8437813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2</Pages>
  <Words>538</Words>
  <Characters>3072</Characters>
  <Application>Microsoft Office Word</Application>
  <DocSecurity>0</DocSecurity>
  <Lines>25</Lines>
  <Paragraphs>7</Paragraphs>
  <ScaleCrop>false</ScaleCrop>
  <Company/>
  <LinksUpToDate>false</LinksUpToDate>
  <CharactersWithSpaces>3603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Hasnath, Mustakim (Journalist)</dc:creator>
  <cp:keywords/>
  <dc:description/>
  <cp:lastModifiedBy>Frankie Lawrence</cp:lastModifiedBy>
  <cp:revision>3</cp:revision>
  <dcterms:created xsi:type="dcterms:W3CDTF">2022-08-12T16:00:00Z</dcterms:created>
  <dcterms:modified xsi:type="dcterms:W3CDTF">2022-09-13T11:46:00Z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lassificationContentMarkingFooterShapeIds">
    <vt:lpwstr>1,2,3</vt:lpwstr>
  </property>
  <property fmtid="{D5CDD505-2E9C-101B-9397-08002B2CF9AE}" pid="3" name="ClassificationContentMarkingFooterFontProps">
    <vt:lpwstr>#000000,10,Calibri</vt:lpwstr>
  </property>
  <property fmtid="{D5CDD505-2E9C-101B-9397-08002B2CF9AE}" pid="4" name="ClassificationContentMarkingFooterText">
    <vt:lpwstr>Private: Information that contains a small amount of sensitive data which is essential to communicate with an individual but doesn’t require to be sent via secure methods.</vt:lpwstr>
  </property>
  <property fmtid="{D5CDD505-2E9C-101B-9397-08002B2CF9AE}" pid="5" name="MSIP_Label_2b28a9a6-133a-4796-ad7d-6b90f7583680_Enabled">
    <vt:lpwstr>true</vt:lpwstr>
  </property>
  <property fmtid="{D5CDD505-2E9C-101B-9397-08002B2CF9AE}" pid="6" name="MSIP_Label_2b28a9a6-133a-4796-ad7d-6b90f7583680_SetDate">
    <vt:lpwstr>2022-09-13T11:46:37Z</vt:lpwstr>
  </property>
  <property fmtid="{D5CDD505-2E9C-101B-9397-08002B2CF9AE}" pid="7" name="MSIP_Label_2b28a9a6-133a-4796-ad7d-6b90f7583680_Method">
    <vt:lpwstr>Standard</vt:lpwstr>
  </property>
  <property fmtid="{D5CDD505-2E9C-101B-9397-08002B2CF9AE}" pid="8" name="MSIP_Label_2b28a9a6-133a-4796-ad7d-6b90f7583680_Name">
    <vt:lpwstr>Private</vt:lpwstr>
  </property>
  <property fmtid="{D5CDD505-2E9C-101B-9397-08002B2CF9AE}" pid="9" name="MSIP_Label_2b28a9a6-133a-4796-ad7d-6b90f7583680_SiteId">
    <vt:lpwstr>996ee15c-0b3e-4a6f-8e65-120a9a51821a</vt:lpwstr>
  </property>
  <property fmtid="{D5CDD505-2E9C-101B-9397-08002B2CF9AE}" pid="10" name="MSIP_Label_2b28a9a6-133a-4796-ad7d-6b90f7583680_ActionId">
    <vt:lpwstr>d8bd6d04-d96d-40ca-9b04-3f7f5d4c9e3d</vt:lpwstr>
  </property>
  <property fmtid="{D5CDD505-2E9C-101B-9397-08002B2CF9AE}" pid="11" name="MSIP_Label_2b28a9a6-133a-4796-ad7d-6b90f7583680_ContentBits">
    <vt:lpwstr>2</vt:lpwstr>
  </property>
</Properties>
</file>