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C1650" w14:textId="77777777" w:rsidR="00E80BB5" w:rsidRPr="00626C55" w:rsidRDefault="00E80BB5" w:rsidP="00786BA7">
      <w:pPr>
        <w:pStyle w:val="Heading4"/>
        <w:ind w:left="0"/>
        <w:rPr>
          <w:rFonts w:ascii="Arial" w:hAnsi="Arial" w:cs="Arial"/>
          <w:color w:val="FF0000"/>
          <w:szCs w:val="22"/>
          <w:u w:val="single"/>
        </w:rPr>
      </w:pPr>
    </w:p>
    <w:p w14:paraId="2CA0F45F" w14:textId="77777777" w:rsidR="007626E7" w:rsidRPr="00184CD1" w:rsidRDefault="007626E7" w:rsidP="00786BA7">
      <w:pPr>
        <w:pStyle w:val="Heading4"/>
        <w:ind w:left="0"/>
        <w:jc w:val="center"/>
        <w:rPr>
          <w:rFonts w:ascii="Arial" w:hAnsi="Arial" w:cs="Arial"/>
          <w:szCs w:val="22"/>
          <w:u w:val="single"/>
        </w:rPr>
      </w:pPr>
      <w:r w:rsidRPr="00184CD1">
        <w:rPr>
          <w:rFonts w:ascii="Arial" w:hAnsi="Arial" w:cs="Arial"/>
          <w:szCs w:val="22"/>
          <w:u w:val="single"/>
        </w:rPr>
        <w:t>IMPORTANT – THIS COMMUNICATION MAY AFFECT YOUR PROPERTY</w:t>
      </w:r>
    </w:p>
    <w:p w14:paraId="35CBBD59" w14:textId="77777777" w:rsidR="007626E7" w:rsidRPr="00184CD1" w:rsidRDefault="007626E7" w:rsidP="00786BA7">
      <w:pPr>
        <w:rPr>
          <w:sz w:val="16"/>
          <w:szCs w:val="16"/>
        </w:rPr>
      </w:pPr>
    </w:p>
    <w:p w14:paraId="642BDB31" w14:textId="2BDBAF0F" w:rsidR="007626E7" w:rsidRPr="00184CD1" w:rsidRDefault="007626E7" w:rsidP="00786BA7">
      <w:pPr>
        <w:spacing w:after="120"/>
        <w:ind w:right="-285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84CD1">
        <w:rPr>
          <w:rFonts w:ascii="Arial" w:hAnsi="Arial" w:cs="Arial"/>
          <w:b/>
          <w:sz w:val="24"/>
          <w:szCs w:val="24"/>
        </w:rPr>
        <w:t xml:space="preserve">FORMAL NOTICE OF THE MAKING OF TREE PRESERVATION ORDER </w:t>
      </w:r>
      <w:r w:rsidR="00555026" w:rsidRPr="00184CD1">
        <w:rPr>
          <w:rFonts w:ascii="Arial" w:hAnsi="Arial" w:cs="Arial"/>
          <w:b/>
          <w:sz w:val="24"/>
          <w:szCs w:val="24"/>
        </w:rPr>
        <w:t>1</w:t>
      </w:r>
      <w:r w:rsidR="00231F0E">
        <w:rPr>
          <w:rFonts w:ascii="Arial" w:hAnsi="Arial" w:cs="Arial"/>
          <w:b/>
          <w:sz w:val="24"/>
          <w:szCs w:val="24"/>
        </w:rPr>
        <w:t>9</w:t>
      </w:r>
      <w:r w:rsidR="00664F72">
        <w:rPr>
          <w:rFonts w:ascii="Arial" w:hAnsi="Arial" w:cs="Arial"/>
          <w:b/>
          <w:sz w:val="24"/>
          <w:szCs w:val="24"/>
        </w:rPr>
        <w:t>09</w:t>
      </w:r>
      <w:r w:rsidR="00DD68BF">
        <w:rPr>
          <w:rFonts w:ascii="Arial" w:hAnsi="Arial" w:cs="Arial"/>
          <w:b/>
          <w:sz w:val="24"/>
          <w:szCs w:val="24"/>
        </w:rPr>
        <w:t>/2022</w:t>
      </w:r>
    </w:p>
    <w:p w14:paraId="0184DB2B" w14:textId="77777777" w:rsidR="007626E7" w:rsidRPr="00184CD1" w:rsidRDefault="007626E7" w:rsidP="00786BA7">
      <w:pPr>
        <w:spacing w:after="120"/>
        <w:ind w:right="-285"/>
        <w:jc w:val="center"/>
        <w:outlineLvl w:val="0"/>
        <w:rPr>
          <w:rFonts w:ascii="Arial" w:hAnsi="Arial" w:cs="Arial"/>
        </w:rPr>
      </w:pPr>
      <w:r w:rsidRPr="00184CD1">
        <w:rPr>
          <w:rFonts w:ascii="Arial" w:hAnsi="Arial" w:cs="Arial"/>
        </w:rPr>
        <w:t>TOWN AND COUNTRY PLANNING ACT 1990</w:t>
      </w:r>
    </w:p>
    <w:p w14:paraId="60D8B778" w14:textId="77777777" w:rsidR="007626E7" w:rsidRPr="00184CD1" w:rsidRDefault="007626E7" w:rsidP="00786BA7">
      <w:pPr>
        <w:spacing w:after="120"/>
        <w:ind w:right="-285"/>
        <w:jc w:val="center"/>
        <w:outlineLvl w:val="0"/>
        <w:rPr>
          <w:rFonts w:ascii="Arial" w:hAnsi="Arial" w:cs="Arial"/>
        </w:rPr>
      </w:pPr>
      <w:r w:rsidRPr="00184CD1">
        <w:rPr>
          <w:rFonts w:ascii="Arial" w:hAnsi="Arial" w:cs="Arial"/>
        </w:rPr>
        <w:t>TOWN AND COUNTRY PLANNING (TREE PRESERVATION) (</w:t>
      </w:r>
      <w:smartTag w:uri="urn:schemas-microsoft-com:office:smarttags" w:element="country-region">
        <w:smartTag w:uri="urn:schemas-microsoft-com:office:smarttags" w:element="place">
          <w:r w:rsidRPr="00184CD1">
            <w:rPr>
              <w:rFonts w:ascii="Arial" w:hAnsi="Arial" w:cs="Arial"/>
            </w:rPr>
            <w:t>ENGLAND</w:t>
          </w:r>
        </w:smartTag>
      </w:smartTag>
      <w:r w:rsidRPr="00184CD1">
        <w:rPr>
          <w:rFonts w:ascii="Arial" w:hAnsi="Arial" w:cs="Arial"/>
        </w:rPr>
        <w:t>) REGULATIONS 2012</w:t>
      </w:r>
    </w:p>
    <w:p w14:paraId="75034EEF" w14:textId="77777777" w:rsidR="00B729F8" w:rsidRPr="00184CD1" w:rsidRDefault="007626E7" w:rsidP="00786BA7">
      <w:pPr>
        <w:ind w:right="-285"/>
        <w:jc w:val="center"/>
        <w:outlineLvl w:val="0"/>
        <w:rPr>
          <w:rFonts w:ascii="Arial" w:hAnsi="Arial" w:cs="Arial"/>
          <w:b/>
          <w:caps/>
        </w:rPr>
      </w:pPr>
      <w:r w:rsidRPr="00184CD1">
        <w:rPr>
          <w:rFonts w:ascii="Arial" w:hAnsi="Arial" w:cs="Arial"/>
          <w:b/>
          <w:caps/>
        </w:rPr>
        <w:t>THE WOKINGHAM Borough COU</w:t>
      </w:r>
      <w:r w:rsidR="00B729F8" w:rsidRPr="00184CD1">
        <w:rPr>
          <w:rFonts w:ascii="Arial" w:hAnsi="Arial" w:cs="Arial"/>
          <w:b/>
          <w:caps/>
        </w:rPr>
        <w:t xml:space="preserve">NCIL </w:t>
      </w:r>
    </w:p>
    <w:p w14:paraId="1AF8120D" w14:textId="27612846" w:rsidR="009742E8" w:rsidRPr="00626C55" w:rsidRDefault="00B729F8" w:rsidP="00786BA7">
      <w:pPr>
        <w:ind w:right="-285"/>
        <w:jc w:val="center"/>
        <w:outlineLvl w:val="0"/>
        <w:rPr>
          <w:rFonts w:ascii="Arial" w:hAnsi="Arial" w:cs="Arial"/>
          <w:b/>
          <w:caps/>
          <w:color w:val="FF0000"/>
        </w:rPr>
      </w:pPr>
      <w:r w:rsidRPr="00184CD1">
        <w:rPr>
          <w:rFonts w:ascii="Arial" w:hAnsi="Arial" w:cs="Arial"/>
          <w:b/>
          <w:caps/>
        </w:rPr>
        <w:t>(</w:t>
      </w:r>
      <w:r w:rsidR="00555026" w:rsidRPr="00184CD1">
        <w:rPr>
          <w:rFonts w:ascii="Arial" w:hAnsi="Arial" w:cs="Arial"/>
          <w:b/>
          <w:caps/>
        </w:rPr>
        <w:t>PARISH</w:t>
      </w:r>
      <w:r w:rsidR="00383A41" w:rsidRPr="00184CD1">
        <w:rPr>
          <w:rFonts w:ascii="Arial" w:hAnsi="Arial" w:cs="Arial"/>
          <w:b/>
          <w:caps/>
        </w:rPr>
        <w:t xml:space="preserve"> OF</w:t>
      </w:r>
      <w:r w:rsidR="00383A41" w:rsidRPr="00626C55">
        <w:rPr>
          <w:rFonts w:ascii="Arial" w:hAnsi="Arial" w:cs="Arial"/>
          <w:b/>
          <w:caps/>
          <w:color w:val="FF0000"/>
        </w:rPr>
        <w:t xml:space="preserve"> </w:t>
      </w:r>
      <w:r w:rsidR="0038106A">
        <w:rPr>
          <w:rFonts w:ascii="Arial" w:hAnsi="Arial" w:cs="Arial"/>
          <w:b/>
        </w:rPr>
        <w:t>S</w:t>
      </w:r>
      <w:r w:rsidR="00664F72">
        <w:rPr>
          <w:rFonts w:ascii="Arial" w:hAnsi="Arial" w:cs="Arial"/>
          <w:b/>
        </w:rPr>
        <w:t>HINFIELD</w:t>
      </w:r>
      <w:r w:rsidR="007626E7" w:rsidRPr="009D1722">
        <w:rPr>
          <w:rFonts w:ascii="Arial" w:hAnsi="Arial" w:cs="Arial"/>
          <w:b/>
          <w:caps/>
        </w:rPr>
        <w:fldChar w:fldCharType="begin"/>
      </w:r>
      <w:r w:rsidR="007626E7" w:rsidRPr="009D1722">
        <w:rPr>
          <w:rFonts w:ascii="Arial" w:hAnsi="Arial" w:cs="Arial"/>
          <w:b/>
          <w:caps/>
        </w:rPr>
        <w:instrText xml:space="preserve">  </w:instrText>
      </w:r>
      <w:r w:rsidR="007626E7" w:rsidRPr="009D1722">
        <w:rPr>
          <w:rFonts w:ascii="Arial" w:hAnsi="Arial" w:cs="Arial"/>
          <w:b/>
          <w:caps/>
        </w:rPr>
        <w:fldChar w:fldCharType="end"/>
      </w:r>
      <w:r w:rsidR="007626E7" w:rsidRPr="009D1722">
        <w:rPr>
          <w:rFonts w:ascii="Arial" w:hAnsi="Arial" w:cs="Arial"/>
          <w:b/>
          <w:caps/>
        </w:rPr>
        <w:t>)</w:t>
      </w:r>
    </w:p>
    <w:p w14:paraId="39D92D80" w14:textId="77777777" w:rsidR="007626E7" w:rsidRPr="00626C55" w:rsidRDefault="007626E7" w:rsidP="00786BA7">
      <w:pPr>
        <w:ind w:right="-285"/>
        <w:jc w:val="center"/>
        <w:outlineLvl w:val="0"/>
        <w:rPr>
          <w:rFonts w:ascii="Arial" w:hAnsi="Arial" w:cs="Arial"/>
          <w:b/>
          <w:caps/>
          <w:color w:val="FF0000"/>
        </w:rPr>
      </w:pPr>
      <w:r w:rsidRPr="00626C55">
        <w:rPr>
          <w:rFonts w:ascii="Arial" w:hAnsi="Arial" w:cs="Arial"/>
          <w:b/>
          <w:caps/>
          <w:color w:val="FF0000"/>
        </w:rPr>
        <w:fldChar w:fldCharType="begin"/>
      </w:r>
      <w:r w:rsidRPr="00626C55">
        <w:rPr>
          <w:rFonts w:ascii="Arial" w:hAnsi="Arial" w:cs="Arial"/>
          <w:b/>
          <w:caps/>
          <w:color w:val="FF0000"/>
        </w:rPr>
        <w:instrText xml:space="preserve">  </w:instrText>
      </w:r>
      <w:r w:rsidRPr="00626C55">
        <w:rPr>
          <w:rFonts w:ascii="Arial" w:hAnsi="Arial" w:cs="Arial"/>
          <w:b/>
          <w:caps/>
          <w:color w:val="FF0000"/>
        </w:rPr>
        <w:fldChar w:fldCharType="end"/>
      </w:r>
    </w:p>
    <w:p w14:paraId="5BB36ADB" w14:textId="27C243E5" w:rsidR="00494C47" w:rsidRPr="00184CD1" w:rsidRDefault="007626E7" w:rsidP="00786BA7">
      <w:pPr>
        <w:ind w:right="-285"/>
        <w:jc w:val="center"/>
        <w:outlineLvl w:val="0"/>
        <w:rPr>
          <w:rFonts w:ascii="Arial" w:hAnsi="Arial" w:cs="Arial"/>
          <w:b/>
        </w:rPr>
      </w:pPr>
      <w:r w:rsidRPr="00184CD1">
        <w:rPr>
          <w:rFonts w:ascii="Arial" w:hAnsi="Arial" w:cs="Arial"/>
          <w:b/>
        </w:rPr>
        <w:t xml:space="preserve">TREE PRESERVATION ORDER NO. </w:t>
      </w:r>
      <w:r w:rsidR="00DD68BF">
        <w:rPr>
          <w:rFonts w:ascii="Arial" w:hAnsi="Arial" w:cs="Arial"/>
          <w:b/>
        </w:rPr>
        <w:t>1</w:t>
      </w:r>
      <w:r w:rsidR="00231F0E">
        <w:rPr>
          <w:rFonts w:ascii="Arial" w:hAnsi="Arial" w:cs="Arial"/>
          <w:b/>
        </w:rPr>
        <w:t>9</w:t>
      </w:r>
      <w:r w:rsidR="00664F72">
        <w:rPr>
          <w:rFonts w:ascii="Arial" w:hAnsi="Arial" w:cs="Arial"/>
          <w:b/>
        </w:rPr>
        <w:t>09</w:t>
      </w:r>
      <w:r w:rsidR="00DD68BF">
        <w:rPr>
          <w:rFonts w:ascii="Arial" w:hAnsi="Arial" w:cs="Arial"/>
          <w:b/>
        </w:rPr>
        <w:t>/2022</w:t>
      </w:r>
    </w:p>
    <w:p w14:paraId="0D1727DB" w14:textId="77777777" w:rsidR="007626E7" w:rsidRPr="00626C55" w:rsidRDefault="007626E7" w:rsidP="00786BA7">
      <w:pPr>
        <w:ind w:right="-285"/>
        <w:jc w:val="center"/>
        <w:outlineLvl w:val="0"/>
        <w:rPr>
          <w:rFonts w:ascii="Arial" w:hAnsi="Arial" w:cs="Arial"/>
          <w:b/>
          <w:color w:val="FF0000"/>
        </w:rPr>
      </w:pPr>
      <w:r w:rsidRPr="00626C55">
        <w:rPr>
          <w:rFonts w:ascii="Arial" w:hAnsi="Arial" w:cs="Arial"/>
          <w:b/>
          <w:color w:val="FF0000"/>
        </w:rPr>
        <w:fldChar w:fldCharType="begin"/>
      </w:r>
      <w:r w:rsidRPr="00626C55">
        <w:rPr>
          <w:rFonts w:ascii="Arial" w:hAnsi="Arial" w:cs="Arial"/>
          <w:b/>
          <w:color w:val="FF0000"/>
        </w:rPr>
        <w:instrText xml:space="preserve">  </w:instrText>
      </w:r>
      <w:r w:rsidRPr="00626C55">
        <w:rPr>
          <w:rFonts w:ascii="Arial" w:hAnsi="Arial" w:cs="Arial"/>
          <w:b/>
          <w:color w:val="FF0000"/>
        </w:rPr>
        <w:fldChar w:fldCharType="end"/>
      </w:r>
    </w:p>
    <w:p w14:paraId="4C60BD4C" w14:textId="77777777" w:rsidR="007626E7" w:rsidRPr="00184CD1" w:rsidRDefault="007626E7" w:rsidP="00786BA7">
      <w:pPr>
        <w:ind w:right="-285"/>
        <w:jc w:val="both"/>
        <w:rPr>
          <w:rFonts w:ascii="Arial" w:hAnsi="Arial" w:cs="Arial"/>
          <w:sz w:val="16"/>
          <w:szCs w:val="16"/>
        </w:rPr>
      </w:pPr>
    </w:p>
    <w:p w14:paraId="364AE40D" w14:textId="0A5F1FDD" w:rsidR="00B929E1" w:rsidRPr="00184CD1" w:rsidRDefault="00AE68EB" w:rsidP="00786BA7">
      <w:pPr>
        <w:ind w:right="-560"/>
        <w:jc w:val="both"/>
        <w:rPr>
          <w:rFonts w:ascii="Arial" w:hAnsi="Arial" w:cs="Arial"/>
        </w:rPr>
      </w:pPr>
      <w:r w:rsidRPr="00184CD1">
        <w:rPr>
          <w:rFonts w:ascii="Arial" w:hAnsi="Arial" w:cs="Arial"/>
        </w:rPr>
        <w:t>This is a</w:t>
      </w:r>
      <w:r w:rsidR="00B929E1" w:rsidRPr="00184CD1">
        <w:rPr>
          <w:rFonts w:ascii="Arial" w:hAnsi="Arial" w:cs="Arial"/>
        </w:rPr>
        <w:t xml:space="preserve"> </w:t>
      </w:r>
      <w:r w:rsidR="00B929E1" w:rsidRPr="00184CD1">
        <w:rPr>
          <w:rFonts w:ascii="Arial" w:hAnsi="Arial" w:cs="Arial"/>
          <w:u w:val="single"/>
        </w:rPr>
        <w:t>FORMAL NOTICE</w:t>
      </w:r>
      <w:r w:rsidR="00B929E1" w:rsidRPr="00184CD1">
        <w:rPr>
          <w:rFonts w:ascii="Arial" w:hAnsi="Arial" w:cs="Arial"/>
        </w:rPr>
        <w:t xml:space="preserve"> to let you know that on</w:t>
      </w:r>
      <w:r w:rsidR="009A3ADF" w:rsidRPr="00184CD1">
        <w:rPr>
          <w:rFonts w:ascii="Arial" w:hAnsi="Arial" w:cs="Arial"/>
        </w:rPr>
        <w:t xml:space="preserve"> </w:t>
      </w:r>
      <w:r w:rsidR="00664F72">
        <w:rPr>
          <w:rFonts w:ascii="Arial" w:hAnsi="Arial" w:cs="Arial"/>
          <w:b/>
        </w:rPr>
        <w:t>16</w:t>
      </w:r>
      <w:r w:rsidR="00231F0E" w:rsidRPr="00231F0E">
        <w:rPr>
          <w:rFonts w:ascii="Arial" w:hAnsi="Arial" w:cs="Arial"/>
          <w:b/>
          <w:vertAlign w:val="superscript"/>
        </w:rPr>
        <w:t>th</w:t>
      </w:r>
      <w:r w:rsidR="00231F0E">
        <w:rPr>
          <w:rFonts w:ascii="Arial" w:hAnsi="Arial" w:cs="Arial"/>
          <w:b/>
        </w:rPr>
        <w:t xml:space="preserve"> November</w:t>
      </w:r>
      <w:r w:rsidR="00786C3F" w:rsidRPr="00184CD1">
        <w:rPr>
          <w:rFonts w:ascii="Arial" w:hAnsi="Arial" w:cs="Arial"/>
          <w:b/>
        </w:rPr>
        <w:t xml:space="preserve"> </w:t>
      </w:r>
      <w:r w:rsidR="003E0B60" w:rsidRPr="00184CD1">
        <w:rPr>
          <w:rFonts w:ascii="Arial" w:hAnsi="Arial" w:cs="Arial"/>
          <w:b/>
        </w:rPr>
        <w:t>20</w:t>
      </w:r>
      <w:r w:rsidR="00DD68BF">
        <w:rPr>
          <w:rFonts w:ascii="Arial" w:hAnsi="Arial" w:cs="Arial"/>
          <w:b/>
        </w:rPr>
        <w:t>22</w:t>
      </w:r>
      <w:r w:rsidR="00B929E1" w:rsidRPr="00184CD1">
        <w:rPr>
          <w:rFonts w:ascii="Arial" w:hAnsi="Arial" w:cs="Arial"/>
        </w:rPr>
        <w:t xml:space="preserve"> </w:t>
      </w:r>
      <w:r w:rsidR="00B929E1" w:rsidRPr="00184CD1">
        <w:rPr>
          <w:rFonts w:ascii="Arial" w:hAnsi="Arial" w:cs="Arial"/>
        </w:rPr>
        <w:fldChar w:fldCharType="begin"/>
      </w:r>
      <w:r w:rsidR="00B929E1" w:rsidRPr="00184CD1">
        <w:rPr>
          <w:rFonts w:ascii="Arial" w:hAnsi="Arial" w:cs="Arial"/>
        </w:rPr>
        <w:instrText xml:space="preserve">  </w:instrText>
      </w:r>
      <w:r w:rsidR="00B929E1" w:rsidRPr="00184CD1">
        <w:rPr>
          <w:rFonts w:ascii="Arial" w:hAnsi="Arial" w:cs="Arial"/>
        </w:rPr>
        <w:fldChar w:fldCharType="end"/>
      </w:r>
      <w:r w:rsidR="00B929E1" w:rsidRPr="00184CD1">
        <w:rPr>
          <w:rFonts w:ascii="Arial" w:hAnsi="Arial" w:cs="Arial"/>
        </w:rPr>
        <w:t xml:space="preserve">the Council made the above </w:t>
      </w:r>
      <w:r w:rsidR="00236639" w:rsidRPr="00184CD1">
        <w:rPr>
          <w:rFonts w:ascii="Arial" w:hAnsi="Arial" w:cs="Arial"/>
        </w:rPr>
        <w:t>T</w:t>
      </w:r>
      <w:r w:rsidR="00B929E1" w:rsidRPr="00184CD1">
        <w:rPr>
          <w:rFonts w:ascii="Arial" w:hAnsi="Arial" w:cs="Arial"/>
        </w:rPr>
        <w:t xml:space="preserve">ree </w:t>
      </w:r>
      <w:r w:rsidR="00236639" w:rsidRPr="00184CD1">
        <w:rPr>
          <w:rFonts w:ascii="Arial" w:hAnsi="Arial" w:cs="Arial"/>
        </w:rPr>
        <w:t>P</w:t>
      </w:r>
      <w:r w:rsidR="00B929E1" w:rsidRPr="00184CD1">
        <w:rPr>
          <w:rFonts w:ascii="Arial" w:hAnsi="Arial" w:cs="Arial"/>
        </w:rPr>
        <w:t xml:space="preserve">reservation </w:t>
      </w:r>
      <w:r w:rsidR="00236639" w:rsidRPr="00184CD1">
        <w:rPr>
          <w:rFonts w:ascii="Arial" w:hAnsi="Arial" w:cs="Arial"/>
        </w:rPr>
        <w:t>O</w:t>
      </w:r>
      <w:r w:rsidR="00B929E1" w:rsidRPr="00184CD1">
        <w:rPr>
          <w:rFonts w:ascii="Arial" w:hAnsi="Arial" w:cs="Arial"/>
        </w:rPr>
        <w:t>rder.</w:t>
      </w:r>
    </w:p>
    <w:p w14:paraId="721B9F96" w14:textId="77777777" w:rsidR="00B929E1" w:rsidRPr="00184CD1" w:rsidRDefault="00B929E1" w:rsidP="00786BA7">
      <w:pPr>
        <w:ind w:right="-560"/>
        <w:jc w:val="both"/>
        <w:rPr>
          <w:rFonts w:ascii="Arial" w:hAnsi="Arial" w:cs="Arial"/>
          <w:sz w:val="16"/>
          <w:szCs w:val="16"/>
        </w:rPr>
      </w:pPr>
    </w:p>
    <w:p w14:paraId="28C627AB" w14:textId="77777777" w:rsidR="00B929E1" w:rsidRPr="00184CD1" w:rsidRDefault="00B929E1" w:rsidP="00786BA7">
      <w:pPr>
        <w:ind w:right="-560"/>
        <w:jc w:val="both"/>
        <w:rPr>
          <w:rFonts w:ascii="Arial" w:hAnsi="Arial" w:cs="Arial"/>
        </w:rPr>
      </w:pPr>
      <w:r w:rsidRPr="00184CD1">
        <w:rPr>
          <w:rFonts w:ascii="Arial" w:hAnsi="Arial" w:cs="Arial"/>
        </w:rPr>
        <w:t xml:space="preserve">A copy of the </w:t>
      </w:r>
      <w:r w:rsidR="00EB1469" w:rsidRPr="00184CD1">
        <w:rPr>
          <w:rFonts w:ascii="Arial" w:hAnsi="Arial" w:cs="Arial"/>
        </w:rPr>
        <w:t>O</w:t>
      </w:r>
      <w:r w:rsidRPr="00184CD1">
        <w:rPr>
          <w:rFonts w:ascii="Arial" w:hAnsi="Arial" w:cs="Arial"/>
        </w:rPr>
        <w:t>rder is enclosed.  In simple terms it prohibits anyone from cutting down, topping</w:t>
      </w:r>
      <w:r w:rsidR="00E1166E" w:rsidRPr="00184CD1">
        <w:rPr>
          <w:rFonts w:ascii="Arial" w:hAnsi="Arial" w:cs="Arial"/>
        </w:rPr>
        <w:t>, l</w:t>
      </w:r>
      <w:r w:rsidRPr="00184CD1">
        <w:rPr>
          <w:rFonts w:ascii="Arial" w:hAnsi="Arial" w:cs="Arial"/>
        </w:rPr>
        <w:t>opping</w:t>
      </w:r>
      <w:r w:rsidR="00E1166E" w:rsidRPr="00184CD1">
        <w:rPr>
          <w:rFonts w:ascii="Arial" w:hAnsi="Arial" w:cs="Arial"/>
        </w:rPr>
        <w:t xml:space="preserve"> or uprooting</w:t>
      </w:r>
      <w:r w:rsidRPr="00184CD1">
        <w:rPr>
          <w:rFonts w:ascii="Arial" w:hAnsi="Arial" w:cs="Arial"/>
        </w:rPr>
        <w:t xml:space="preserve"> any of the trees described in the Schedule</w:t>
      </w:r>
      <w:r w:rsidR="00EB1469" w:rsidRPr="00184CD1">
        <w:rPr>
          <w:rFonts w:ascii="Arial" w:hAnsi="Arial" w:cs="Arial"/>
        </w:rPr>
        <w:t xml:space="preserve"> attached to the Order </w:t>
      </w:r>
      <w:r w:rsidRPr="00184CD1">
        <w:rPr>
          <w:rFonts w:ascii="Arial" w:hAnsi="Arial" w:cs="Arial"/>
        </w:rPr>
        <w:t xml:space="preserve">and shown on the map, without the Council’s consent. </w:t>
      </w:r>
    </w:p>
    <w:p w14:paraId="54EC8D6F" w14:textId="77777777" w:rsidR="00B929E1" w:rsidRPr="00184CD1" w:rsidRDefault="00B929E1" w:rsidP="00786BA7">
      <w:pPr>
        <w:ind w:right="-560"/>
        <w:jc w:val="both"/>
        <w:rPr>
          <w:rFonts w:ascii="Arial" w:hAnsi="Arial" w:cs="Arial"/>
          <w:sz w:val="16"/>
          <w:szCs w:val="16"/>
        </w:rPr>
      </w:pPr>
    </w:p>
    <w:p w14:paraId="5897CE5A" w14:textId="15FF540F" w:rsidR="00E53BC1" w:rsidRDefault="00E03A92" w:rsidP="00786BA7">
      <w:pPr>
        <w:ind w:right="-562"/>
        <w:jc w:val="both"/>
        <w:rPr>
          <w:rFonts w:ascii="Arial" w:hAnsi="Arial" w:cs="Arial"/>
        </w:rPr>
      </w:pPr>
      <w:r w:rsidRPr="00E03A92">
        <w:rPr>
          <w:rFonts w:ascii="Arial" w:hAnsi="Arial" w:cs="Arial"/>
        </w:rPr>
        <w:t xml:space="preserve">Some explanatory guidance on tree preservation orders is given in Tree Preservation Orders and trees in conservation areas,  available on </w:t>
      </w:r>
      <w:hyperlink r:id="rId7" w:history="1">
        <w:r w:rsidRPr="00E53AEF">
          <w:rPr>
            <w:rStyle w:val="Hyperlink"/>
            <w:rFonts w:ascii="Arial" w:hAnsi="Arial" w:cs="Arial"/>
          </w:rPr>
          <w:t>www.gov.uk</w:t>
        </w:r>
      </w:hyperlink>
      <w:r w:rsidRPr="00E03A92">
        <w:rPr>
          <w:rFonts w:ascii="Arial" w:hAnsi="Arial" w:cs="Arial"/>
        </w:rPr>
        <w:t>.</w:t>
      </w:r>
    </w:p>
    <w:p w14:paraId="38EEFD26" w14:textId="77777777" w:rsidR="00E03A92" w:rsidRPr="00626C55" w:rsidRDefault="00E03A92" w:rsidP="00786BA7">
      <w:pPr>
        <w:ind w:right="-562"/>
        <w:jc w:val="both"/>
        <w:rPr>
          <w:rFonts w:ascii="Arial" w:hAnsi="Arial" w:cs="Arial"/>
          <w:b/>
          <w:color w:val="FF0000"/>
        </w:rPr>
      </w:pPr>
    </w:p>
    <w:p w14:paraId="0D5B4421" w14:textId="39F4490A" w:rsidR="009D1722" w:rsidRPr="00BB0E89" w:rsidRDefault="008B3BAC" w:rsidP="00786BA7">
      <w:pPr>
        <w:jc w:val="both"/>
        <w:rPr>
          <w:rFonts w:ascii="Arial" w:hAnsi="Arial" w:cs="Arial"/>
        </w:rPr>
      </w:pPr>
      <w:r w:rsidRPr="008B3BAC">
        <w:rPr>
          <w:rFonts w:ascii="Arial" w:hAnsi="Arial" w:cs="Arial"/>
          <w:b/>
        </w:rPr>
        <w:t xml:space="preserve">WOKINGHAM BOROUGH COUNCIL (PARISH OF </w:t>
      </w:r>
      <w:r w:rsidR="0038106A">
        <w:rPr>
          <w:rFonts w:ascii="Arial" w:hAnsi="Arial" w:cs="Arial"/>
          <w:b/>
        </w:rPr>
        <w:t>S</w:t>
      </w:r>
      <w:r w:rsidR="00664F72">
        <w:rPr>
          <w:rFonts w:ascii="Arial" w:hAnsi="Arial" w:cs="Arial"/>
          <w:b/>
        </w:rPr>
        <w:t>HINFIELD</w:t>
      </w:r>
      <w:r w:rsidRPr="008B3BAC">
        <w:rPr>
          <w:rFonts w:ascii="Arial" w:hAnsi="Arial" w:cs="Arial"/>
          <w:b/>
        </w:rPr>
        <w:t>) TREE PRESERVATION ORDER 1</w:t>
      </w:r>
      <w:r w:rsidR="00231F0E">
        <w:rPr>
          <w:rFonts w:ascii="Arial" w:hAnsi="Arial" w:cs="Arial"/>
          <w:b/>
        </w:rPr>
        <w:t>9</w:t>
      </w:r>
      <w:r w:rsidR="00664F72">
        <w:rPr>
          <w:rFonts w:ascii="Arial" w:hAnsi="Arial" w:cs="Arial"/>
          <w:b/>
        </w:rPr>
        <w:t>09</w:t>
      </w:r>
      <w:r w:rsidRPr="008B3BAC">
        <w:rPr>
          <w:rFonts w:ascii="Arial" w:hAnsi="Arial" w:cs="Arial"/>
          <w:b/>
        </w:rPr>
        <w:t xml:space="preserve">/2022 </w:t>
      </w:r>
      <w:r w:rsidR="0038106A" w:rsidRPr="0038106A">
        <w:rPr>
          <w:rFonts w:ascii="Arial" w:hAnsi="Arial" w:cs="Arial"/>
          <w:b/>
        </w:rPr>
        <w:t xml:space="preserve">TREES AT </w:t>
      </w:r>
      <w:bookmarkStart w:id="0" w:name="_Hlk118372928"/>
      <w:r w:rsidR="00664F72" w:rsidRPr="00664F72">
        <w:rPr>
          <w:rFonts w:ascii="Arial" w:hAnsi="Arial" w:cs="Arial"/>
          <w:b/>
        </w:rPr>
        <w:t xml:space="preserve">SHINFIELD GRANGE, CUTBUSH LANE, SHINFIELD, </w:t>
      </w:r>
      <w:r w:rsidR="00664F72" w:rsidRPr="00664F72">
        <w:rPr>
          <w:rFonts w:ascii="Arial" w:hAnsi="Arial" w:cs="Arial"/>
          <w:b/>
        </w:rPr>
        <w:t>RG2</w:t>
      </w:r>
      <w:r w:rsidR="00664F72">
        <w:rPr>
          <w:rFonts w:ascii="Arial" w:hAnsi="Arial" w:cs="Arial"/>
          <w:b/>
        </w:rPr>
        <w:t xml:space="preserve"> </w:t>
      </w:r>
      <w:r w:rsidR="009D1722" w:rsidRPr="009D1722">
        <w:rPr>
          <w:rFonts w:ascii="Arial" w:hAnsi="Arial" w:cs="Arial"/>
        </w:rPr>
        <w:t xml:space="preserve">Wokingham Borough Council </w:t>
      </w:r>
      <w:r w:rsidR="00CD2B0F">
        <w:rPr>
          <w:rFonts w:ascii="Arial" w:hAnsi="Arial" w:cs="Arial"/>
        </w:rPr>
        <w:t xml:space="preserve">(WBC) </w:t>
      </w:r>
      <w:r w:rsidR="009D1722" w:rsidRPr="009D1722">
        <w:rPr>
          <w:rFonts w:ascii="Arial" w:hAnsi="Arial" w:cs="Arial"/>
        </w:rPr>
        <w:t>made Tr</w:t>
      </w:r>
      <w:r w:rsidR="00E40331">
        <w:rPr>
          <w:rFonts w:ascii="Arial" w:hAnsi="Arial" w:cs="Arial"/>
        </w:rPr>
        <w:t>ee Preservation Order (TPO) 1</w:t>
      </w:r>
      <w:r w:rsidR="00231F0E">
        <w:rPr>
          <w:rFonts w:ascii="Arial" w:hAnsi="Arial" w:cs="Arial"/>
        </w:rPr>
        <w:t>9</w:t>
      </w:r>
      <w:r w:rsidR="00664F72">
        <w:rPr>
          <w:rFonts w:ascii="Arial" w:hAnsi="Arial" w:cs="Arial"/>
        </w:rPr>
        <w:t>09</w:t>
      </w:r>
      <w:r w:rsidR="00DD68BF">
        <w:rPr>
          <w:rFonts w:ascii="Arial" w:hAnsi="Arial" w:cs="Arial"/>
        </w:rPr>
        <w:t>/2022</w:t>
      </w:r>
      <w:r w:rsidR="009D1722" w:rsidRPr="009D1722">
        <w:rPr>
          <w:rFonts w:ascii="Arial" w:hAnsi="Arial" w:cs="Arial"/>
        </w:rPr>
        <w:t xml:space="preserve"> </w:t>
      </w:r>
      <w:r w:rsidR="00DD68BF">
        <w:rPr>
          <w:rFonts w:ascii="Arial" w:hAnsi="Arial" w:cs="Arial"/>
        </w:rPr>
        <w:t>on</w:t>
      </w:r>
      <w:r w:rsidR="0045365E">
        <w:rPr>
          <w:rFonts w:ascii="Arial" w:hAnsi="Arial" w:cs="Arial"/>
        </w:rPr>
        <w:t xml:space="preserve"> </w:t>
      </w:r>
      <w:r w:rsidR="0038106A">
        <w:rPr>
          <w:rFonts w:ascii="Arial" w:hAnsi="Arial" w:cs="Arial"/>
        </w:rPr>
        <w:t xml:space="preserve">trees </w:t>
      </w:r>
      <w:r w:rsidR="00664F72">
        <w:rPr>
          <w:rFonts w:ascii="Arial" w:hAnsi="Arial" w:cs="Arial"/>
        </w:rPr>
        <w:t xml:space="preserve">of all species </w:t>
      </w:r>
      <w:r w:rsidR="0038106A">
        <w:rPr>
          <w:rFonts w:ascii="Arial" w:hAnsi="Arial" w:cs="Arial"/>
        </w:rPr>
        <w:t>in a</w:t>
      </w:r>
      <w:r w:rsidR="00664F72">
        <w:rPr>
          <w:rFonts w:ascii="Arial" w:hAnsi="Arial" w:cs="Arial"/>
        </w:rPr>
        <w:t>n area</w:t>
      </w:r>
      <w:r w:rsidR="00E03A92">
        <w:rPr>
          <w:rFonts w:ascii="Arial" w:hAnsi="Arial" w:cs="Arial"/>
        </w:rPr>
        <w:t xml:space="preserve"> </w:t>
      </w:r>
      <w:r w:rsidR="009A024A">
        <w:rPr>
          <w:rFonts w:ascii="Arial" w:hAnsi="Arial" w:cs="Arial"/>
        </w:rPr>
        <w:t>demarcatio</w:t>
      </w:r>
      <w:r w:rsidR="00E03A92">
        <w:rPr>
          <w:rFonts w:ascii="Arial" w:hAnsi="Arial" w:cs="Arial"/>
        </w:rPr>
        <w:t>n</w:t>
      </w:r>
      <w:r w:rsidR="003B47B6">
        <w:rPr>
          <w:rFonts w:ascii="Arial" w:hAnsi="Arial" w:cs="Arial"/>
        </w:rPr>
        <w:t xml:space="preserve"> due</w:t>
      </w:r>
      <w:r w:rsidR="00BB0E89" w:rsidRPr="00BB0E89">
        <w:rPr>
          <w:rFonts w:ascii="Arial" w:hAnsi="Arial" w:cs="Arial"/>
        </w:rPr>
        <w:t xml:space="preserve"> </w:t>
      </w:r>
      <w:r w:rsidR="00C6627A">
        <w:rPr>
          <w:rFonts w:ascii="Arial" w:hAnsi="Arial" w:cs="Arial"/>
        </w:rPr>
        <w:t xml:space="preserve">to </w:t>
      </w:r>
      <w:r w:rsidR="0038106A">
        <w:rPr>
          <w:rFonts w:ascii="Arial" w:hAnsi="Arial" w:cs="Arial"/>
        </w:rPr>
        <w:t>potential change of ownership and use of the land.</w:t>
      </w:r>
      <w:r w:rsidR="00920F84">
        <w:rPr>
          <w:rFonts w:ascii="Arial" w:hAnsi="Arial" w:cs="Arial"/>
        </w:rPr>
        <w:t xml:space="preserve"> </w:t>
      </w:r>
      <w:r w:rsidR="00231F0E">
        <w:rPr>
          <w:rFonts w:ascii="Arial" w:hAnsi="Arial" w:cs="Arial"/>
        </w:rPr>
        <w:t xml:space="preserve">WBC believes that </w:t>
      </w:r>
      <w:r w:rsidR="0038106A">
        <w:rPr>
          <w:rFonts w:ascii="Arial" w:hAnsi="Arial" w:cs="Arial"/>
        </w:rPr>
        <w:t>these aspects could</w:t>
      </w:r>
      <w:r w:rsidR="008E4F3C">
        <w:rPr>
          <w:rFonts w:ascii="Arial" w:hAnsi="Arial" w:cs="Arial"/>
        </w:rPr>
        <w:t xml:space="preserve"> adversely </w:t>
      </w:r>
      <w:r w:rsidR="0038106A">
        <w:rPr>
          <w:rFonts w:ascii="Arial" w:hAnsi="Arial" w:cs="Arial"/>
        </w:rPr>
        <w:t xml:space="preserve">affect the trees and so </w:t>
      </w:r>
      <w:r w:rsidR="00231F0E">
        <w:rPr>
          <w:rFonts w:ascii="Arial" w:hAnsi="Arial" w:cs="Arial"/>
        </w:rPr>
        <w:t>harm</w:t>
      </w:r>
      <w:r w:rsidR="00E36C76">
        <w:rPr>
          <w:rFonts w:ascii="Arial" w:hAnsi="Arial" w:cs="Arial"/>
        </w:rPr>
        <w:t xml:space="preserve"> </w:t>
      </w:r>
      <w:r w:rsidR="0045365E">
        <w:rPr>
          <w:rFonts w:ascii="Arial" w:hAnsi="Arial" w:cs="Arial"/>
        </w:rPr>
        <w:t>the</w:t>
      </w:r>
      <w:r w:rsidR="00E36C76">
        <w:rPr>
          <w:rFonts w:ascii="Arial" w:hAnsi="Arial" w:cs="Arial"/>
        </w:rPr>
        <w:t xml:space="preserve"> amenity</w:t>
      </w:r>
      <w:r w:rsidR="009A024A">
        <w:rPr>
          <w:rFonts w:ascii="Arial" w:hAnsi="Arial" w:cs="Arial"/>
        </w:rPr>
        <w:t>.</w:t>
      </w:r>
      <w:r w:rsidR="00DD68BF">
        <w:rPr>
          <w:rFonts w:ascii="Arial" w:hAnsi="Arial" w:cs="Arial"/>
        </w:rPr>
        <w:t xml:space="preserve"> The </w:t>
      </w:r>
      <w:r w:rsidR="004579C6">
        <w:rPr>
          <w:rFonts w:ascii="Arial" w:hAnsi="Arial" w:cs="Arial"/>
        </w:rPr>
        <w:t xml:space="preserve">harm </w:t>
      </w:r>
      <w:r w:rsidR="00DD68BF">
        <w:rPr>
          <w:rFonts w:ascii="Arial" w:hAnsi="Arial" w:cs="Arial"/>
        </w:rPr>
        <w:t>contributes to the expediency for a TPO.</w:t>
      </w:r>
      <w:r w:rsidR="00AE37E5">
        <w:rPr>
          <w:rFonts w:ascii="Arial" w:hAnsi="Arial" w:cs="Arial"/>
        </w:rPr>
        <w:t xml:space="preserve"> </w:t>
      </w:r>
    </w:p>
    <w:p w14:paraId="015153C6" w14:textId="77777777" w:rsidR="009D1722" w:rsidRPr="008F3493" w:rsidRDefault="009D1722" w:rsidP="00786BA7">
      <w:pPr>
        <w:jc w:val="both"/>
        <w:rPr>
          <w:rFonts w:ascii="Arial" w:hAnsi="Arial" w:cs="Arial"/>
        </w:rPr>
      </w:pPr>
    </w:p>
    <w:p w14:paraId="280785BC" w14:textId="7E7DAE6C" w:rsidR="00E40331" w:rsidRPr="00E40331" w:rsidRDefault="00E40331" w:rsidP="00786B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Tree Preservation Order</w:t>
      </w:r>
      <w:r w:rsidR="004579C6">
        <w:rPr>
          <w:rFonts w:ascii="Arial" w:hAnsi="Arial" w:cs="Arial"/>
        </w:rPr>
        <w:t xml:space="preserve"> </w:t>
      </w:r>
      <w:r w:rsidR="00DD68BF">
        <w:rPr>
          <w:rFonts w:ascii="Arial" w:hAnsi="Arial" w:cs="Arial"/>
        </w:rPr>
        <w:t>1</w:t>
      </w:r>
      <w:r w:rsidR="00231F0E">
        <w:rPr>
          <w:rFonts w:ascii="Arial" w:hAnsi="Arial" w:cs="Arial"/>
        </w:rPr>
        <w:t>9</w:t>
      </w:r>
      <w:r w:rsidR="00664F72">
        <w:rPr>
          <w:rFonts w:ascii="Arial" w:hAnsi="Arial" w:cs="Arial"/>
        </w:rPr>
        <w:t>09</w:t>
      </w:r>
      <w:r w:rsidR="00DD68BF">
        <w:rPr>
          <w:rFonts w:ascii="Arial" w:hAnsi="Arial" w:cs="Arial"/>
        </w:rPr>
        <w:t>/2022</w:t>
      </w:r>
      <w:r w:rsidR="009D1722" w:rsidRPr="009D1722">
        <w:rPr>
          <w:rFonts w:ascii="Arial" w:hAnsi="Arial" w:cs="Arial"/>
        </w:rPr>
        <w:t xml:space="preserve"> can be used to ensure the</w:t>
      </w:r>
      <w:r w:rsidR="00FA0EDE">
        <w:rPr>
          <w:rFonts w:ascii="Arial" w:hAnsi="Arial" w:cs="Arial"/>
        </w:rPr>
        <w:t xml:space="preserve"> </w:t>
      </w:r>
      <w:r w:rsidR="00A17C6C">
        <w:rPr>
          <w:rFonts w:ascii="Arial" w:hAnsi="Arial" w:cs="Arial"/>
        </w:rPr>
        <w:t>existing trees are protected</w:t>
      </w:r>
      <w:r w:rsidR="009A024A">
        <w:rPr>
          <w:rFonts w:ascii="Arial" w:hAnsi="Arial" w:cs="Arial"/>
        </w:rPr>
        <w:t>.</w:t>
      </w:r>
      <w:r w:rsidR="00AE37E5">
        <w:rPr>
          <w:rFonts w:ascii="Arial" w:hAnsi="Arial" w:cs="Arial"/>
        </w:rPr>
        <w:t xml:space="preserve"> The trees are</w:t>
      </w:r>
      <w:r w:rsidR="009D1722" w:rsidRPr="009D1722">
        <w:rPr>
          <w:rFonts w:ascii="Arial" w:hAnsi="Arial" w:cs="Arial"/>
        </w:rPr>
        <w:t xml:space="preserve"> </w:t>
      </w:r>
      <w:r w:rsidR="008B3BAC">
        <w:rPr>
          <w:rFonts w:ascii="Arial" w:hAnsi="Arial" w:cs="Arial"/>
        </w:rPr>
        <w:t xml:space="preserve">locally </w:t>
      </w:r>
      <w:r w:rsidR="009D1722" w:rsidRPr="009D1722">
        <w:rPr>
          <w:rFonts w:ascii="Arial" w:hAnsi="Arial" w:cs="Arial"/>
        </w:rPr>
        <w:t>prominent</w:t>
      </w:r>
      <w:r w:rsidR="00490C42">
        <w:rPr>
          <w:rFonts w:ascii="Arial" w:hAnsi="Arial" w:cs="Arial"/>
        </w:rPr>
        <w:t xml:space="preserve"> as </w:t>
      </w:r>
      <w:r w:rsidR="00AE37E5">
        <w:rPr>
          <w:rFonts w:ascii="Arial" w:hAnsi="Arial" w:cs="Arial"/>
        </w:rPr>
        <w:t xml:space="preserve">part of a sylvan backdrop </w:t>
      </w:r>
      <w:r w:rsidR="00664F72">
        <w:rPr>
          <w:rFonts w:ascii="Arial" w:hAnsi="Arial" w:cs="Arial"/>
        </w:rPr>
        <w:t xml:space="preserve">and foreground </w:t>
      </w:r>
      <w:r w:rsidR="00C6627A">
        <w:rPr>
          <w:rFonts w:ascii="Arial" w:hAnsi="Arial" w:cs="Arial"/>
        </w:rPr>
        <w:t>along</w:t>
      </w:r>
      <w:r w:rsidR="008B1B58">
        <w:rPr>
          <w:rFonts w:ascii="Arial" w:hAnsi="Arial" w:cs="Arial"/>
        </w:rPr>
        <w:t xml:space="preserve"> the </w:t>
      </w:r>
      <w:r w:rsidR="00664F72">
        <w:rPr>
          <w:rFonts w:ascii="Arial" w:hAnsi="Arial" w:cs="Arial"/>
        </w:rPr>
        <w:t xml:space="preserve">public highway of Cutbush Lane and </w:t>
      </w:r>
      <w:r w:rsidR="00CD2B0F">
        <w:rPr>
          <w:rFonts w:ascii="Arial" w:hAnsi="Arial" w:cs="Arial"/>
        </w:rPr>
        <w:t xml:space="preserve">adjacent </w:t>
      </w:r>
      <w:r w:rsidR="00664F72">
        <w:rPr>
          <w:rFonts w:ascii="Arial" w:hAnsi="Arial" w:cs="Arial"/>
        </w:rPr>
        <w:t>public footpaths.</w:t>
      </w:r>
      <w:r w:rsidR="00AE37E5">
        <w:rPr>
          <w:rFonts w:ascii="Arial" w:hAnsi="Arial" w:cs="Arial"/>
        </w:rPr>
        <w:t xml:space="preserve"> The </w:t>
      </w:r>
      <w:r w:rsidR="009A024A">
        <w:rPr>
          <w:rFonts w:ascii="Arial" w:hAnsi="Arial" w:cs="Arial"/>
        </w:rPr>
        <w:t xml:space="preserve">TPO </w:t>
      </w:r>
      <w:r w:rsidR="00A17C6C">
        <w:rPr>
          <w:rFonts w:ascii="Arial" w:hAnsi="Arial" w:cs="Arial"/>
        </w:rPr>
        <w:t xml:space="preserve">includes </w:t>
      </w:r>
      <w:r w:rsidR="00664F72">
        <w:rPr>
          <w:rFonts w:ascii="Arial" w:hAnsi="Arial" w:cs="Arial"/>
        </w:rPr>
        <w:t>veteran</w:t>
      </w:r>
      <w:r w:rsidR="00CD2B0F">
        <w:rPr>
          <w:rFonts w:ascii="Arial" w:hAnsi="Arial" w:cs="Arial"/>
        </w:rPr>
        <w:t xml:space="preserve"> and </w:t>
      </w:r>
      <w:r w:rsidR="00664F72">
        <w:rPr>
          <w:rFonts w:ascii="Arial" w:hAnsi="Arial" w:cs="Arial"/>
        </w:rPr>
        <w:t xml:space="preserve">notable </w:t>
      </w:r>
      <w:r w:rsidR="00CD2B0F">
        <w:rPr>
          <w:rFonts w:ascii="Arial" w:hAnsi="Arial" w:cs="Arial"/>
        </w:rPr>
        <w:t xml:space="preserve">trees </w:t>
      </w:r>
      <w:r w:rsidR="00664F72">
        <w:rPr>
          <w:rFonts w:ascii="Arial" w:hAnsi="Arial" w:cs="Arial"/>
        </w:rPr>
        <w:t xml:space="preserve">as </w:t>
      </w:r>
      <w:r w:rsidR="00CD2B0F">
        <w:rPr>
          <w:rFonts w:ascii="Arial" w:hAnsi="Arial" w:cs="Arial"/>
        </w:rPr>
        <w:t>recorded</w:t>
      </w:r>
      <w:r w:rsidR="00664F72">
        <w:rPr>
          <w:rFonts w:ascii="Arial" w:hAnsi="Arial" w:cs="Arial"/>
        </w:rPr>
        <w:t xml:space="preserve"> on the Woodland Trusts Ancient Tree Inventory</w:t>
      </w:r>
      <w:r w:rsidR="00A23AE9">
        <w:rPr>
          <w:rFonts w:ascii="Arial" w:hAnsi="Arial" w:cs="Arial"/>
        </w:rPr>
        <w:t xml:space="preserve"> </w:t>
      </w:r>
      <w:r w:rsidR="002A3B60">
        <w:rPr>
          <w:rFonts w:ascii="Arial" w:hAnsi="Arial" w:cs="Arial"/>
        </w:rPr>
        <w:t>which do and will</w:t>
      </w:r>
      <w:r w:rsidR="00E36C76">
        <w:rPr>
          <w:rFonts w:ascii="Arial" w:hAnsi="Arial" w:cs="Arial"/>
        </w:rPr>
        <w:t xml:space="preserve"> contribute </w:t>
      </w:r>
      <w:r w:rsidR="004579C6">
        <w:rPr>
          <w:rFonts w:ascii="Arial" w:hAnsi="Arial" w:cs="Arial"/>
        </w:rPr>
        <w:t xml:space="preserve">ecologically and visually </w:t>
      </w:r>
      <w:r w:rsidR="00E36C76">
        <w:rPr>
          <w:rFonts w:ascii="Arial" w:hAnsi="Arial" w:cs="Arial"/>
        </w:rPr>
        <w:t xml:space="preserve">to </w:t>
      </w:r>
      <w:r w:rsidR="002A3B60">
        <w:rPr>
          <w:rFonts w:ascii="Arial" w:hAnsi="Arial" w:cs="Arial"/>
        </w:rPr>
        <w:t>the Countryside location</w:t>
      </w:r>
      <w:r w:rsidR="002809CC">
        <w:rPr>
          <w:rFonts w:ascii="Arial" w:hAnsi="Arial" w:cs="Arial"/>
        </w:rPr>
        <w:t xml:space="preserve"> </w:t>
      </w:r>
      <w:r w:rsidR="002A3B60">
        <w:rPr>
          <w:rFonts w:ascii="Arial" w:hAnsi="Arial" w:cs="Arial"/>
        </w:rPr>
        <w:t>of this area</w:t>
      </w:r>
      <w:r w:rsidR="00231F0E">
        <w:rPr>
          <w:rFonts w:ascii="Arial" w:hAnsi="Arial" w:cs="Arial"/>
        </w:rPr>
        <w:t>. All the trees</w:t>
      </w:r>
      <w:r w:rsidR="00AC2706" w:rsidRPr="00AC2706">
        <w:t xml:space="preserve"> </w:t>
      </w:r>
      <w:r w:rsidR="00AC2706" w:rsidRPr="00AC2706">
        <w:rPr>
          <w:rFonts w:ascii="Arial" w:hAnsi="Arial" w:cs="Arial"/>
        </w:rPr>
        <w:t>ha</w:t>
      </w:r>
      <w:r w:rsidR="008B1B58">
        <w:rPr>
          <w:rFonts w:ascii="Arial" w:hAnsi="Arial" w:cs="Arial"/>
        </w:rPr>
        <w:t>ve</w:t>
      </w:r>
      <w:r w:rsidR="00AC2706" w:rsidRPr="00AC2706">
        <w:rPr>
          <w:rFonts w:ascii="Arial" w:hAnsi="Arial" w:cs="Arial"/>
        </w:rPr>
        <w:t xml:space="preserve"> existing </w:t>
      </w:r>
      <w:r w:rsidR="00490C42">
        <w:rPr>
          <w:rFonts w:ascii="Arial" w:hAnsi="Arial" w:cs="Arial"/>
        </w:rPr>
        <w:t xml:space="preserve">and potential future </w:t>
      </w:r>
      <w:r w:rsidR="00AC2706" w:rsidRPr="00AC2706">
        <w:rPr>
          <w:rFonts w:ascii="Arial" w:hAnsi="Arial" w:cs="Arial"/>
        </w:rPr>
        <w:t xml:space="preserve">cultural value as part of the location’s </w:t>
      </w:r>
      <w:r w:rsidR="004579C6">
        <w:rPr>
          <w:rFonts w:ascii="Arial" w:hAnsi="Arial" w:cs="Arial"/>
        </w:rPr>
        <w:t>green</w:t>
      </w:r>
      <w:r w:rsidR="00AC2706" w:rsidRPr="00AC2706">
        <w:rPr>
          <w:rFonts w:ascii="Arial" w:hAnsi="Arial" w:cs="Arial"/>
        </w:rPr>
        <w:t xml:space="preserve"> infrastructure and so contribut</w:t>
      </w:r>
      <w:r w:rsidR="00CA1B7B">
        <w:rPr>
          <w:rFonts w:ascii="Arial" w:hAnsi="Arial" w:cs="Arial"/>
        </w:rPr>
        <w:t>e</w:t>
      </w:r>
      <w:r w:rsidR="00AC2706" w:rsidRPr="00AC2706">
        <w:rPr>
          <w:rFonts w:ascii="Arial" w:hAnsi="Arial" w:cs="Arial"/>
        </w:rPr>
        <w:t xml:space="preserve"> to the Council’s climate change agenda</w:t>
      </w:r>
      <w:r w:rsidR="00A17C6C">
        <w:rPr>
          <w:rFonts w:ascii="Arial" w:hAnsi="Arial" w:cs="Arial"/>
        </w:rPr>
        <w:t>.</w:t>
      </w:r>
      <w:r w:rsidR="00FD7AF9">
        <w:rPr>
          <w:rFonts w:ascii="Arial" w:hAnsi="Arial" w:cs="Arial"/>
        </w:rPr>
        <w:t xml:space="preserve"> </w:t>
      </w:r>
    </w:p>
    <w:p w14:paraId="43A2369E" w14:textId="77777777" w:rsidR="00E40331" w:rsidRDefault="00E40331" w:rsidP="00786BA7">
      <w:pPr>
        <w:jc w:val="both"/>
        <w:rPr>
          <w:rFonts w:ascii="Arial" w:hAnsi="Arial" w:cs="Arial"/>
        </w:rPr>
      </w:pPr>
    </w:p>
    <w:p w14:paraId="41162F04" w14:textId="11D9CB17" w:rsidR="009D1722" w:rsidRPr="00BB0E89" w:rsidRDefault="009D1722" w:rsidP="00786BA7">
      <w:pPr>
        <w:jc w:val="both"/>
        <w:rPr>
          <w:rFonts w:ascii="Arial" w:hAnsi="Arial" w:cs="Arial"/>
        </w:rPr>
      </w:pPr>
      <w:r w:rsidRPr="00BB0E89">
        <w:rPr>
          <w:rFonts w:ascii="Arial" w:hAnsi="Arial" w:cs="Arial"/>
        </w:rPr>
        <w:t xml:space="preserve">There are specific public views </w:t>
      </w:r>
      <w:r w:rsidR="008F3FBD">
        <w:rPr>
          <w:rFonts w:ascii="Arial" w:hAnsi="Arial" w:cs="Arial"/>
        </w:rPr>
        <w:t>of the tree</w:t>
      </w:r>
      <w:r w:rsidR="00BA61E3">
        <w:rPr>
          <w:rFonts w:ascii="Arial" w:hAnsi="Arial" w:cs="Arial"/>
        </w:rPr>
        <w:t>s</w:t>
      </w:r>
      <w:r w:rsidR="008F3FBD">
        <w:rPr>
          <w:rFonts w:ascii="Arial" w:hAnsi="Arial" w:cs="Arial"/>
        </w:rPr>
        <w:t xml:space="preserve"> </w:t>
      </w:r>
      <w:r w:rsidR="00B569A9">
        <w:rPr>
          <w:rFonts w:ascii="Arial" w:hAnsi="Arial" w:cs="Arial"/>
        </w:rPr>
        <w:t xml:space="preserve">variously </w:t>
      </w:r>
      <w:r w:rsidRPr="00BB0E89">
        <w:rPr>
          <w:rFonts w:ascii="Arial" w:hAnsi="Arial" w:cs="Arial"/>
        </w:rPr>
        <w:t>from</w:t>
      </w:r>
      <w:r w:rsidR="002A3B60" w:rsidRPr="002A3B60">
        <w:t xml:space="preserve"> </w:t>
      </w:r>
      <w:r w:rsidR="00664F72">
        <w:rPr>
          <w:rFonts w:ascii="Arial" w:hAnsi="Arial" w:cs="Arial"/>
        </w:rPr>
        <w:t>Cutbush Lane and Public Rights of Way SHIN3 and SHIN4</w:t>
      </w:r>
      <w:r w:rsidR="00CA1B7B">
        <w:rPr>
          <w:rFonts w:ascii="Arial" w:hAnsi="Arial" w:cs="Arial"/>
        </w:rPr>
        <w:t>.</w:t>
      </w:r>
    </w:p>
    <w:p w14:paraId="0B1685EC" w14:textId="77777777" w:rsidR="009D1722" w:rsidRPr="00E40331" w:rsidRDefault="009D1722" w:rsidP="00786BA7">
      <w:pPr>
        <w:jc w:val="both"/>
        <w:rPr>
          <w:rFonts w:ascii="Arial" w:hAnsi="Arial" w:cs="Arial"/>
          <w:color w:val="FF0000"/>
        </w:rPr>
      </w:pPr>
    </w:p>
    <w:p w14:paraId="7A1C5D90" w14:textId="46E39998" w:rsidR="009D1722" w:rsidRPr="00BB0E89" w:rsidRDefault="009D1722" w:rsidP="00786BA7">
      <w:pPr>
        <w:jc w:val="both"/>
        <w:rPr>
          <w:rFonts w:ascii="Arial" w:hAnsi="Arial" w:cs="Arial"/>
        </w:rPr>
      </w:pPr>
      <w:r w:rsidRPr="00BB0E89">
        <w:rPr>
          <w:rFonts w:ascii="Arial" w:hAnsi="Arial" w:cs="Arial"/>
        </w:rPr>
        <w:t>Serving this TPO will ensure that the tree</w:t>
      </w:r>
      <w:r w:rsidR="00A17C6C">
        <w:rPr>
          <w:rFonts w:ascii="Arial" w:hAnsi="Arial" w:cs="Arial"/>
        </w:rPr>
        <w:t>s are</w:t>
      </w:r>
      <w:r w:rsidRPr="00BB0E89">
        <w:rPr>
          <w:rFonts w:ascii="Arial" w:hAnsi="Arial" w:cs="Arial"/>
        </w:rPr>
        <w:t xml:space="preserve"> adequately considered and incorporated into any future planning proposals or changes of land use</w:t>
      </w:r>
      <w:r w:rsidR="00664F72">
        <w:rPr>
          <w:rFonts w:ascii="Arial" w:hAnsi="Arial" w:cs="Arial"/>
        </w:rPr>
        <w:t>, including the ‘South of the M4’ Strategic Development Location of the WBC 2014 Development Plan</w:t>
      </w:r>
      <w:r w:rsidRPr="00BB0E89">
        <w:rPr>
          <w:rFonts w:ascii="Arial" w:hAnsi="Arial" w:cs="Arial"/>
        </w:rPr>
        <w:t xml:space="preserve">. This TPO can also be used to ensure that only appropriate work is undertaken to </w:t>
      </w:r>
      <w:r w:rsidR="00DB5139">
        <w:rPr>
          <w:rFonts w:ascii="Arial" w:hAnsi="Arial" w:cs="Arial"/>
        </w:rPr>
        <w:t>the</w:t>
      </w:r>
      <w:r w:rsidRPr="00BB0E89">
        <w:rPr>
          <w:rFonts w:ascii="Arial" w:hAnsi="Arial" w:cs="Arial"/>
        </w:rPr>
        <w:t xml:space="preserve"> protected tree</w:t>
      </w:r>
      <w:r w:rsidR="00A17C6C">
        <w:rPr>
          <w:rFonts w:ascii="Arial" w:hAnsi="Arial" w:cs="Arial"/>
        </w:rPr>
        <w:t>s</w:t>
      </w:r>
      <w:r w:rsidRPr="00BB0E89">
        <w:rPr>
          <w:rFonts w:ascii="Arial" w:hAnsi="Arial" w:cs="Arial"/>
        </w:rPr>
        <w:t xml:space="preserve"> for the duration of the TPO, so that the tree</w:t>
      </w:r>
      <w:r w:rsidR="00A17C6C">
        <w:rPr>
          <w:rFonts w:ascii="Arial" w:hAnsi="Arial" w:cs="Arial"/>
        </w:rPr>
        <w:t>s</w:t>
      </w:r>
      <w:r w:rsidRPr="00BB0E89">
        <w:rPr>
          <w:rFonts w:ascii="Arial" w:hAnsi="Arial" w:cs="Arial"/>
        </w:rPr>
        <w:t xml:space="preserve"> can only be removed following written consent of the Borough Council. It will also enable the Council to ensure that appropriate replacement planting is undertaken when </w:t>
      </w:r>
      <w:r w:rsidR="00A17C6C">
        <w:rPr>
          <w:rFonts w:ascii="Arial" w:hAnsi="Arial" w:cs="Arial"/>
        </w:rPr>
        <w:t>a</w:t>
      </w:r>
      <w:r w:rsidRPr="00BB0E89">
        <w:rPr>
          <w:rFonts w:ascii="Arial" w:hAnsi="Arial" w:cs="Arial"/>
        </w:rPr>
        <w:t xml:space="preserve"> protected tree is removed. In this way significant trees can be protected and retained to make a positive long-term contribution to mature tree cover in the area.</w:t>
      </w:r>
    </w:p>
    <w:p w14:paraId="2D3E4B4F" w14:textId="77777777" w:rsidR="009D1722" w:rsidRPr="009D1722" w:rsidRDefault="009D1722" w:rsidP="00786BA7">
      <w:pPr>
        <w:jc w:val="both"/>
        <w:rPr>
          <w:rFonts w:ascii="Arial" w:hAnsi="Arial" w:cs="Arial"/>
        </w:rPr>
      </w:pPr>
    </w:p>
    <w:p w14:paraId="0077EB14" w14:textId="7DE2C8E8" w:rsidR="00980E4F" w:rsidRPr="00980E4F" w:rsidRDefault="00980E4F" w:rsidP="00786BA7">
      <w:pPr>
        <w:jc w:val="both"/>
        <w:rPr>
          <w:rFonts w:ascii="Arial" w:hAnsi="Arial" w:cs="Arial"/>
          <w:lang w:val="en-US"/>
        </w:rPr>
      </w:pPr>
      <w:r w:rsidRPr="00980E4F">
        <w:rPr>
          <w:rFonts w:ascii="Arial" w:hAnsi="Arial" w:cs="Arial"/>
          <w:lang w:val="en-US"/>
        </w:rPr>
        <w:t xml:space="preserve">The making of this TPO is in accordance with the NPPF guidance points 131 and 174, Wokingham Borough MDD /Local Plan Policy CC03: Green Infrastructure (Trees and Landscaping), </w:t>
      </w:r>
      <w:r w:rsidR="004604C1">
        <w:rPr>
          <w:rFonts w:ascii="Arial" w:hAnsi="Arial" w:cs="Arial"/>
          <w:lang w:val="en-US"/>
        </w:rPr>
        <w:t xml:space="preserve">CP11: Proposals outside Development Limits (including countryside) </w:t>
      </w:r>
      <w:r w:rsidRPr="00980E4F">
        <w:rPr>
          <w:rFonts w:ascii="Arial" w:hAnsi="Arial" w:cs="Arial"/>
          <w:lang w:val="en-US"/>
        </w:rPr>
        <w:t>which show a commitment to retain and enhance trees as part of the Borough’s green infrastructure.</w:t>
      </w:r>
    </w:p>
    <w:p w14:paraId="137BEA16" w14:textId="77777777" w:rsidR="009D1722" w:rsidRPr="00626C55" w:rsidRDefault="009D1722" w:rsidP="00786BA7">
      <w:pPr>
        <w:jc w:val="both"/>
        <w:rPr>
          <w:rFonts w:ascii="Arial" w:hAnsi="Arial" w:cs="Arial"/>
          <w:color w:val="FF0000"/>
        </w:rPr>
      </w:pPr>
    </w:p>
    <w:p w14:paraId="025F4C14" w14:textId="6E38F36D" w:rsidR="00FA0EDE" w:rsidRDefault="00B929E1" w:rsidP="00B569A9">
      <w:pPr>
        <w:ind w:right="-560"/>
        <w:jc w:val="both"/>
        <w:rPr>
          <w:rFonts w:ascii="Arial" w:hAnsi="Arial" w:cs="Arial"/>
        </w:rPr>
      </w:pPr>
      <w:r w:rsidRPr="00184CD1">
        <w:rPr>
          <w:rFonts w:ascii="Arial" w:hAnsi="Arial" w:cs="Arial"/>
        </w:rPr>
        <w:t xml:space="preserve">The </w:t>
      </w:r>
      <w:r w:rsidR="00D940D1" w:rsidRPr="00184CD1">
        <w:rPr>
          <w:rFonts w:ascii="Arial" w:hAnsi="Arial" w:cs="Arial"/>
        </w:rPr>
        <w:t>O</w:t>
      </w:r>
      <w:r w:rsidRPr="00184CD1">
        <w:rPr>
          <w:rFonts w:ascii="Arial" w:hAnsi="Arial" w:cs="Arial"/>
        </w:rPr>
        <w:t>rder takes effect, on a provisional basis, on</w:t>
      </w:r>
      <w:r w:rsidR="00C02CF5" w:rsidRPr="00184CD1">
        <w:rPr>
          <w:rFonts w:ascii="Arial" w:hAnsi="Arial" w:cs="Arial"/>
        </w:rPr>
        <w:t xml:space="preserve"> </w:t>
      </w:r>
      <w:r w:rsidR="00664F72">
        <w:rPr>
          <w:rFonts w:ascii="Arial" w:hAnsi="Arial" w:cs="Arial"/>
          <w:b/>
        </w:rPr>
        <w:t>16</w:t>
      </w:r>
      <w:r w:rsidR="00231F0E" w:rsidRPr="00231F0E">
        <w:rPr>
          <w:rFonts w:ascii="Arial" w:hAnsi="Arial" w:cs="Arial"/>
          <w:b/>
          <w:vertAlign w:val="superscript"/>
        </w:rPr>
        <w:t>th</w:t>
      </w:r>
      <w:r w:rsidR="00231F0E">
        <w:rPr>
          <w:rFonts w:ascii="Arial" w:hAnsi="Arial" w:cs="Arial"/>
          <w:b/>
        </w:rPr>
        <w:t xml:space="preserve"> November</w:t>
      </w:r>
      <w:r w:rsidR="00583131" w:rsidRPr="00184CD1">
        <w:rPr>
          <w:rFonts w:ascii="Arial" w:hAnsi="Arial" w:cs="Arial"/>
          <w:b/>
        </w:rPr>
        <w:t xml:space="preserve"> </w:t>
      </w:r>
      <w:r w:rsidR="004D4313" w:rsidRPr="00184CD1">
        <w:rPr>
          <w:rFonts w:ascii="Arial" w:hAnsi="Arial" w:cs="Arial"/>
          <w:b/>
        </w:rPr>
        <w:t>2</w:t>
      </w:r>
      <w:r w:rsidR="00B9120C" w:rsidRPr="00184CD1">
        <w:rPr>
          <w:rFonts w:ascii="Arial" w:hAnsi="Arial" w:cs="Arial"/>
          <w:b/>
        </w:rPr>
        <w:t>0</w:t>
      </w:r>
      <w:r w:rsidR="00D42BA7">
        <w:rPr>
          <w:rFonts w:ascii="Arial" w:hAnsi="Arial" w:cs="Arial"/>
          <w:b/>
        </w:rPr>
        <w:t>22</w:t>
      </w:r>
      <w:r w:rsidR="00EB1469" w:rsidRPr="00184CD1">
        <w:rPr>
          <w:rFonts w:ascii="Arial" w:hAnsi="Arial" w:cs="Arial"/>
        </w:rPr>
        <w:t>.</w:t>
      </w:r>
      <w:r w:rsidRPr="00184CD1">
        <w:rPr>
          <w:rFonts w:ascii="Arial" w:hAnsi="Arial" w:cs="Arial"/>
        </w:rPr>
        <w:fldChar w:fldCharType="begin"/>
      </w:r>
      <w:r w:rsidRPr="00184CD1">
        <w:rPr>
          <w:rFonts w:ascii="Arial" w:hAnsi="Arial" w:cs="Arial"/>
        </w:rPr>
        <w:instrText xml:space="preserve">  </w:instrText>
      </w:r>
      <w:r w:rsidRPr="00184CD1">
        <w:rPr>
          <w:rFonts w:ascii="Arial" w:hAnsi="Arial" w:cs="Arial"/>
        </w:rPr>
        <w:fldChar w:fldCharType="end"/>
      </w:r>
      <w:r w:rsidRPr="00184CD1">
        <w:rPr>
          <w:rFonts w:ascii="Arial" w:hAnsi="Arial" w:cs="Arial"/>
        </w:rPr>
        <w:t xml:space="preserve">  It will continue in force on this basis for a</w:t>
      </w:r>
      <w:r w:rsidR="0073018D" w:rsidRPr="00184CD1">
        <w:rPr>
          <w:rFonts w:ascii="Arial" w:hAnsi="Arial" w:cs="Arial"/>
        </w:rPr>
        <w:t xml:space="preserve"> further 6 </w:t>
      </w:r>
    </w:p>
    <w:p w14:paraId="13D00DE9" w14:textId="56CFF10C" w:rsidR="00B929E1" w:rsidRPr="00184CD1" w:rsidRDefault="0073018D" w:rsidP="00B569A9">
      <w:pPr>
        <w:ind w:right="-560"/>
        <w:jc w:val="both"/>
        <w:rPr>
          <w:rFonts w:ascii="Arial" w:hAnsi="Arial" w:cs="Arial"/>
        </w:rPr>
      </w:pPr>
      <w:r w:rsidRPr="00184CD1">
        <w:rPr>
          <w:rFonts w:ascii="Arial" w:hAnsi="Arial" w:cs="Arial"/>
        </w:rPr>
        <w:t>months or until the O</w:t>
      </w:r>
      <w:r w:rsidR="00B929E1" w:rsidRPr="00184CD1">
        <w:rPr>
          <w:rFonts w:ascii="Arial" w:hAnsi="Arial" w:cs="Arial"/>
        </w:rPr>
        <w:t>rder is confirmed by the Council, whichever occurs first.</w:t>
      </w:r>
    </w:p>
    <w:p w14:paraId="2FB254CC" w14:textId="77777777" w:rsidR="00AA1A1B" w:rsidRPr="00184CD1" w:rsidRDefault="00AA1A1B" w:rsidP="00786BA7">
      <w:pPr>
        <w:ind w:right="-560"/>
        <w:jc w:val="both"/>
        <w:rPr>
          <w:rFonts w:ascii="Arial" w:hAnsi="Arial" w:cs="Arial"/>
        </w:rPr>
      </w:pPr>
    </w:p>
    <w:p w14:paraId="30BEBA9F" w14:textId="77777777" w:rsidR="00FA0EDE" w:rsidRDefault="00B929E1" w:rsidP="00B569A9">
      <w:pPr>
        <w:ind w:right="-560"/>
        <w:jc w:val="both"/>
        <w:rPr>
          <w:rFonts w:ascii="Arial" w:hAnsi="Arial" w:cs="Arial"/>
        </w:rPr>
      </w:pPr>
      <w:r w:rsidRPr="00184CD1">
        <w:rPr>
          <w:rFonts w:ascii="Arial" w:hAnsi="Arial" w:cs="Arial"/>
        </w:rPr>
        <w:t xml:space="preserve">The Council will consider whether the </w:t>
      </w:r>
      <w:r w:rsidR="00D940D1" w:rsidRPr="00184CD1">
        <w:rPr>
          <w:rFonts w:ascii="Arial" w:hAnsi="Arial" w:cs="Arial"/>
        </w:rPr>
        <w:t>O</w:t>
      </w:r>
      <w:r w:rsidRPr="00184CD1">
        <w:rPr>
          <w:rFonts w:ascii="Arial" w:hAnsi="Arial" w:cs="Arial"/>
        </w:rPr>
        <w:t xml:space="preserve">rder should be confirmed, that is to say, whether it should take effect formally.  </w:t>
      </w:r>
    </w:p>
    <w:p w14:paraId="41906723" w14:textId="77777777" w:rsidR="00FA0EDE" w:rsidRDefault="00B929E1" w:rsidP="00B569A9">
      <w:pPr>
        <w:ind w:right="-560"/>
        <w:jc w:val="both"/>
        <w:rPr>
          <w:rFonts w:ascii="Arial" w:hAnsi="Arial" w:cs="Arial"/>
        </w:rPr>
      </w:pPr>
      <w:r w:rsidRPr="00184CD1">
        <w:rPr>
          <w:rFonts w:ascii="Arial" w:hAnsi="Arial" w:cs="Arial"/>
        </w:rPr>
        <w:t>Before this decision is ma</w:t>
      </w:r>
      <w:r w:rsidR="0073018D" w:rsidRPr="00184CD1">
        <w:rPr>
          <w:rFonts w:ascii="Arial" w:hAnsi="Arial" w:cs="Arial"/>
        </w:rPr>
        <w:t>de, the people affected by the O</w:t>
      </w:r>
      <w:r w:rsidRPr="00184CD1">
        <w:rPr>
          <w:rFonts w:ascii="Arial" w:hAnsi="Arial" w:cs="Arial"/>
        </w:rPr>
        <w:t xml:space="preserve">rder have a right to make objections or other representations </w:t>
      </w:r>
    </w:p>
    <w:p w14:paraId="7E3CE32F" w14:textId="200A2DEC" w:rsidR="00D87B34" w:rsidRPr="00184CD1" w:rsidRDefault="00B929E1" w:rsidP="00B569A9">
      <w:pPr>
        <w:ind w:right="-560"/>
        <w:jc w:val="both"/>
        <w:rPr>
          <w:rFonts w:ascii="Arial" w:hAnsi="Arial" w:cs="Arial"/>
        </w:rPr>
      </w:pPr>
      <w:r w:rsidRPr="00184CD1">
        <w:rPr>
          <w:rFonts w:ascii="Arial" w:hAnsi="Arial" w:cs="Arial"/>
        </w:rPr>
        <w:t xml:space="preserve">about any of the trees or woodlands covered by the </w:t>
      </w:r>
      <w:r w:rsidR="00D940D1" w:rsidRPr="00184CD1">
        <w:rPr>
          <w:rFonts w:ascii="Arial" w:hAnsi="Arial" w:cs="Arial"/>
        </w:rPr>
        <w:t>O</w:t>
      </w:r>
      <w:r w:rsidRPr="00184CD1">
        <w:rPr>
          <w:rFonts w:ascii="Arial" w:hAnsi="Arial" w:cs="Arial"/>
        </w:rPr>
        <w:t>rder.</w:t>
      </w:r>
    </w:p>
    <w:bookmarkEnd w:id="0"/>
    <w:p w14:paraId="00E48414" w14:textId="77777777" w:rsidR="00E80BB5" w:rsidRPr="00184CD1" w:rsidRDefault="00E80BB5" w:rsidP="00786BA7">
      <w:pPr>
        <w:ind w:right="-560"/>
        <w:jc w:val="both"/>
        <w:rPr>
          <w:rFonts w:ascii="Arial" w:hAnsi="Arial" w:cs="Arial"/>
          <w:sz w:val="16"/>
          <w:szCs w:val="16"/>
        </w:rPr>
      </w:pPr>
    </w:p>
    <w:p w14:paraId="5F6FD24B" w14:textId="77777777" w:rsidR="00705146" w:rsidRDefault="00B929E1" w:rsidP="00786BA7">
      <w:pPr>
        <w:pStyle w:val="BlockText"/>
        <w:ind w:left="0" w:right="-560"/>
        <w:jc w:val="both"/>
        <w:rPr>
          <w:rFonts w:ascii="Arial" w:hAnsi="Arial"/>
          <w:b w:val="0"/>
          <w:sz w:val="20"/>
        </w:rPr>
      </w:pPr>
      <w:r w:rsidRPr="00184CD1">
        <w:rPr>
          <w:rFonts w:ascii="Arial" w:hAnsi="Arial"/>
          <w:b w:val="0"/>
          <w:sz w:val="20"/>
        </w:rPr>
        <w:t xml:space="preserve">If you would like to make any objections or other comments, please make sure we receive them in writing by </w:t>
      </w:r>
    </w:p>
    <w:p w14:paraId="313B78BA" w14:textId="0EFDE859" w:rsidR="00705146" w:rsidRDefault="00664F72" w:rsidP="00786BA7">
      <w:pPr>
        <w:pStyle w:val="BlockText"/>
        <w:ind w:left="0" w:right="-560"/>
        <w:jc w:val="both"/>
        <w:rPr>
          <w:rFonts w:ascii="Arial" w:hAnsi="Arial"/>
          <w:b w:val="0"/>
          <w:sz w:val="20"/>
        </w:rPr>
      </w:pPr>
      <w:r>
        <w:rPr>
          <w:rFonts w:ascii="Arial" w:hAnsi="Arial"/>
          <w:sz w:val="20"/>
        </w:rPr>
        <w:t>15th</w:t>
      </w:r>
      <w:r w:rsidR="00231F0E">
        <w:rPr>
          <w:rFonts w:ascii="Arial" w:hAnsi="Arial"/>
          <w:sz w:val="20"/>
        </w:rPr>
        <w:t xml:space="preserve"> December</w:t>
      </w:r>
      <w:r w:rsidR="00D03738" w:rsidRPr="00184CD1">
        <w:rPr>
          <w:rFonts w:ascii="Arial" w:hAnsi="Arial"/>
          <w:sz w:val="20"/>
        </w:rPr>
        <w:t xml:space="preserve"> </w:t>
      </w:r>
      <w:r w:rsidR="00021B97" w:rsidRPr="00184CD1">
        <w:rPr>
          <w:rFonts w:ascii="Arial" w:hAnsi="Arial"/>
          <w:sz w:val="20"/>
        </w:rPr>
        <w:t>20</w:t>
      </w:r>
      <w:r w:rsidR="00D42BA7">
        <w:rPr>
          <w:rFonts w:ascii="Arial" w:hAnsi="Arial"/>
          <w:sz w:val="20"/>
        </w:rPr>
        <w:t>22</w:t>
      </w:r>
      <w:r w:rsidR="00B929E1" w:rsidRPr="00184CD1">
        <w:rPr>
          <w:rFonts w:ascii="Arial" w:hAnsi="Arial"/>
          <w:b w:val="0"/>
          <w:sz w:val="20"/>
        </w:rPr>
        <w:fldChar w:fldCharType="begin"/>
      </w:r>
      <w:r w:rsidR="00B929E1" w:rsidRPr="00184CD1">
        <w:rPr>
          <w:rFonts w:ascii="Arial" w:hAnsi="Arial"/>
          <w:b w:val="0"/>
          <w:sz w:val="20"/>
        </w:rPr>
        <w:instrText xml:space="preserve"> 28 days </w:instrText>
      </w:r>
      <w:r w:rsidR="00B929E1" w:rsidRPr="00184CD1">
        <w:rPr>
          <w:rFonts w:ascii="Arial" w:hAnsi="Arial"/>
          <w:b w:val="0"/>
          <w:sz w:val="20"/>
        </w:rPr>
        <w:fldChar w:fldCharType="end"/>
      </w:r>
      <w:r w:rsidR="00B929E1" w:rsidRPr="00184CD1">
        <w:rPr>
          <w:rFonts w:ascii="Arial" w:hAnsi="Arial"/>
          <w:b w:val="0"/>
          <w:sz w:val="20"/>
        </w:rPr>
        <w:t xml:space="preserve">. </w:t>
      </w:r>
      <w:r w:rsidR="002603C9" w:rsidRPr="00184CD1">
        <w:rPr>
          <w:rFonts w:ascii="Arial" w:hAnsi="Arial"/>
          <w:b w:val="0"/>
          <w:sz w:val="20"/>
        </w:rPr>
        <w:t xml:space="preserve"> </w:t>
      </w:r>
      <w:r w:rsidR="00B929E1" w:rsidRPr="00184CD1">
        <w:rPr>
          <w:rFonts w:ascii="Arial" w:hAnsi="Arial"/>
          <w:b w:val="0"/>
          <w:sz w:val="20"/>
        </w:rPr>
        <w:t xml:space="preserve">Your comments must comply with regulation </w:t>
      </w:r>
      <w:r w:rsidR="00EB1469" w:rsidRPr="00184CD1">
        <w:rPr>
          <w:rFonts w:ascii="Arial" w:hAnsi="Arial"/>
          <w:b w:val="0"/>
          <w:sz w:val="20"/>
        </w:rPr>
        <w:t>6</w:t>
      </w:r>
      <w:r w:rsidR="00B929E1" w:rsidRPr="00184CD1">
        <w:rPr>
          <w:rFonts w:ascii="Arial" w:hAnsi="Arial"/>
          <w:b w:val="0"/>
          <w:sz w:val="20"/>
        </w:rPr>
        <w:t xml:space="preserve"> of the Town and Cou</w:t>
      </w:r>
      <w:r w:rsidR="00EB1469" w:rsidRPr="00184CD1">
        <w:rPr>
          <w:rFonts w:ascii="Arial" w:hAnsi="Arial"/>
          <w:b w:val="0"/>
          <w:sz w:val="20"/>
        </w:rPr>
        <w:t xml:space="preserve">ntry Planning </w:t>
      </w:r>
    </w:p>
    <w:p w14:paraId="18120413" w14:textId="77777777" w:rsidR="00705146" w:rsidRDefault="00EB1469" w:rsidP="00786BA7">
      <w:pPr>
        <w:pStyle w:val="BlockText"/>
        <w:ind w:left="0" w:right="-560"/>
        <w:jc w:val="both"/>
        <w:rPr>
          <w:rFonts w:ascii="Arial" w:hAnsi="Arial"/>
          <w:b w:val="0"/>
          <w:sz w:val="20"/>
        </w:rPr>
      </w:pPr>
      <w:r w:rsidRPr="00184CD1">
        <w:rPr>
          <w:rFonts w:ascii="Arial" w:hAnsi="Arial"/>
          <w:b w:val="0"/>
          <w:sz w:val="20"/>
        </w:rPr>
        <w:t>(Tree Preservation</w:t>
      </w:r>
      <w:r w:rsidR="00B929E1" w:rsidRPr="00184CD1">
        <w:rPr>
          <w:rFonts w:ascii="Arial" w:hAnsi="Arial"/>
          <w:b w:val="0"/>
          <w:sz w:val="20"/>
        </w:rPr>
        <w:t xml:space="preserve">) </w:t>
      </w:r>
      <w:r w:rsidRPr="00184CD1">
        <w:rPr>
          <w:rFonts w:ascii="Arial" w:hAnsi="Arial"/>
          <w:b w:val="0"/>
          <w:sz w:val="20"/>
        </w:rPr>
        <w:t>(</w:t>
      </w:r>
      <w:smartTag w:uri="urn:schemas-microsoft-com:office:smarttags" w:element="place">
        <w:smartTag w:uri="urn:schemas-microsoft-com:office:smarttags" w:element="country-region">
          <w:r w:rsidRPr="00184CD1">
            <w:rPr>
              <w:rFonts w:ascii="Arial" w:hAnsi="Arial"/>
              <w:b w:val="0"/>
              <w:sz w:val="20"/>
            </w:rPr>
            <w:t>England</w:t>
          </w:r>
        </w:smartTag>
      </w:smartTag>
      <w:r w:rsidRPr="00184CD1">
        <w:rPr>
          <w:rFonts w:ascii="Arial" w:hAnsi="Arial"/>
          <w:b w:val="0"/>
          <w:sz w:val="20"/>
        </w:rPr>
        <w:t xml:space="preserve">) </w:t>
      </w:r>
      <w:r w:rsidR="00B929E1" w:rsidRPr="00184CD1">
        <w:rPr>
          <w:rFonts w:ascii="Arial" w:hAnsi="Arial"/>
          <w:b w:val="0"/>
          <w:sz w:val="20"/>
        </w:rPr>
        <w:t xml:space="preserve">Regulations </w:t>
      </w:r>
      <w:r w:rsidRPr="00184CD1">
        <w:rPr>
          <w:rFonts w:ascii="Arial" w:hAnsi="Arial"/>
          <w:b w:val="0"/>
          <w:sz w:val="20"/>
        </w:rPr>
        <w:t>2012</w:t>
      </w:r>
      <w:r w:rsidR="00B929E1" w:rsidRPr="00184CD1">
        <w:rPr>
          <w:rFonts w:ascii="Arial" w:hAnsi="Arial"/>
          <w:b w:val="0"/>
          <w:sz w:val="20"/>
        </w:rPr>
        <w:t xml:space="preserve">, a copy of which is provided </w:t>
      </w:r>
      <w:r w:rsidR="00B22B34" w:rsidRPr="00184CD1">
        <w:rPr>
          <w:rFonts w:ascii="Arial" w:hAnsi="Arial"/>
          <w:b w:val="0"/>
          <w:sz w:val="20"/>
        </w:rPr>
        <w:t>overleaf</w:t>
      </w:r>
      <w:r w:rsidR="00D940D1" w:rsidRPr="00184CD1">
        <w:rPr>
          <w:rFonts w:ascii="Arial" w:hAnsi="Arial"/>
          <w:b w:val="0"/>
          <w:sz w:val="20"/>
        </w:rPr>
        <w:t xml:space="preserve">. </w:t>
      </w:r>
      <w:r w:rsidR="00B929E1" w:rsidRPr="00184CD1">
        <w:rPr>
          <w:rFonts w:ascii="Arial" w:hAnsi="Arial"/>
          <w:b w:val="0"/>
          <w:sz w:val="20"/>
        </w:rPr>
        <w:t xml:space="preserve">All valid objections </w:t>
      </w:r>
    </w:p>
    <w:p w14:paraId="6F1AE9F7" w14:textId="77777777" w:rsidR="00705146" w:rsidRDefault="00B929E1" w:rsidP="00786BA7">
      <w:pPr>
        <w:pStyle w:val="BlockText"/>
        <w:ind w:left="0" w:right="-560"/>
        <w:jc w:val="both"/>
        <w:rPr>
          <w:rFonts w:ascii="Arial" w:hAnsi="Arial"/>
          <w:b w:val="0"/>
          <w:sz w:val="20"/>
        </w:rPr>
      </w:pPr>
      <w:r w:rsidRPr="00184CD1">
        <w:rPr>
          <w:rFonts w:ascii="Arial" w:hAnsi="Arial"/>
          <w:b w:val="0"/>
          <w:sz w:val="20"/>
        </w:rPr>
        <w:t>or representations are carefully considered before a decision on whether to confirm the order is made.</w:t>
      </w:r>
      <w:r w:rsidR="00B9120C" w:rsidRPr="00184CD1">
        <w:rPr>
          <w:rFonts w:ascii="Arial" w:hAnsi="Arial"/>
          <w:b w:val="0"/>
          <w:sz w:val="20"/>
        </w:rPr>
        <w:t xml:space="preserve"> </w:t>
      </w:r>
    </w:p>
    <w:p w14:paraId="59ABAC6F" w14:textId="06330A33" w:rsidR="00B22B34" w:rsidRPr="00184CD1" w:rsidRDefault="00B929E1" w:rsidP="00786BA7">
      <w:pPr>
        <w:pStyle w:val="BlockText"/>
        <w:ind w:left="0" w:right="-560"/>
        <w:jc w:val="both"/>
        <w:rPr>
          <w:rFonts w:ascii="Arial" w:hAnsi="Arial" w:cs="Arial"/>
          <w:b w:val="0"/>
          <w:sz w:val="20"/>
        </w:rPr>
      </w:pPr>
      <w:r w:rsidRPr="00184CD1">
        <w:rPr>
          <w:rFonts w:ascii="Arial" w:hAnsi="Arial" w:cs="Arial"/>
          <w:b w:val="0"/>
          <w:sz w:val="20"/>
        </w:rPr>
        <w:t>The Council will write to you again when that decision has been made.</w:t>
      </w:r>
    </w:p>
    <w:p w14:paraId="4C231B21" w14:textId="52756395" w:rsidR="00017ED7" w:rsidRPr="00184CD1" w:rsidRDefault="00B929E1" w:rsidP="00786BA7">
      <w:pPr>
        <w:pStyle w:val="BlockText"/>
        <w:ind w:left="0" w:right="-560"/>
        <w:jc w:val="both"/>
        <w:rPr>
          <w:rFonts w:ascii="Arial" w:hAnsi="Arial" w:cs="Arial"/>
          <w:b w:val="0"/>
          <w:sz w:val="20"/>
        </w:rPr>
      </w:pPr>
      <w:r w:rsidRPr="00184CD1">
        <w:rPr>
          <w:rFonts w:ascii="Arial" w:hAnsi="Arial" w:cs="Arial"/>
          <w:b w:val="0"/>
          <w:sz w:val="20"/>
        </w:rPr>
        <w:fldChar w:fldCharType="begin"/>
      </w:r>
      <w:r w:rsidRPr="00184CD1">
        <w:rPr>
          <w:rFonts w:ascii="Arial" w:hAnsi="Arial" w:cs="Arial"/>
          <w:b w:val="0"/>
          <w:sz w:val="20"/>
        </w:rPr>
        <w:instrText xml:space="preserve">  </w:instrText>
      </w:r>
      <w:r w:rsidRPr="00184CD1">
        <w:rPr>
          <w:rFonts w:ascii="Arial" w:hAnsi="Arial" w:cs="Arial"/>
          <w:b w:val="0"/>
          <w:sz w:val="20"/>
        </w:rPr>
        <w:fldChar w:fldCharType="end"/>
      </w:r>
      <w:r w:rsidRPr="00184CD1">
        <w:rPr>
          <w:rFonts w:ascii="Arial" w:hAnsi="Arial" w:cs="Arial"/>
          <w:b w:val="0"/>
          <w:sz w:val="20"/>
        </w:rPr>
        <w:fldChar w:fldCharType="begin"/>
      </w:r>
      <w:r w:rsidRPr="00184CD1">
        <w:rPr>
          <w:rFonts w:ascii="Arial" w:hAnsi="Arial" w:cs="Arial"/>
          <w:b w:val="0"/>
          <w:sz w:val="20"/>
        </w:rPr>
        <w:instrText xml:space="preserve"> name, telephone number of LPA officer </w:instrText>
      </w:r>
      <w:r w:rsidRPr="00184CD1">
        <w:rPr>
          <w:rFonts w:ascii="Arial" w:hAnsi="Arial" w:cs="Arial"/>
          <w:b w:val="0"/>
          <w:sz w:val="20"/>
        </w:rPr>
        <w:fldChar w:fldCharType="end"/>
      </w:r>
      <w:r w:rsidRPr="00184CD1">
        <w:rPr>
          <w:rFonts w:ascii="Arial" w:hAnsi="Arial" w:cs="Arial"/>
          <w:sz w:val="20"/>
        </w:rPr>
        <w:t>Dated</w:t>
      </w:r>
      <w:r w:rsidR="00F23566" w:rsidRPr="00184CD1">
        <w:rPr>
          <w:rFonts w:ascii="Arial" w:hAnsi="Arial" w:cs="Arial"/>
          <w:sz w:val="20"/>
        </w:rPr>
        <w:t xml:space="preserve">: </w:t>
      </w:r>
      <w:r w:rsidR="00664F72">
        <w:rPr>
          <w:rFonts w:ascii="Arial" w:hAnsi="Arial" w:cs="Arial"/>
          <w:b w:val="0"/>
          <w:sz w:val="20"/>
        </w:rPr>
        <w:t>16</w:t>
      </w:r>
      <w:r w:rsidR="00231F0E" w:rsidRPr="00231F0E">
        <w:rPr>
          <w:rFonts w:ascii="Arial" w:hAnsi="Arial" w:cs="Arial"/>
          <w:b w:val="0"/>
          <w:sz w:val="20"/>
          <w:vertAlign w:val="superscript"/>
        </w:rPr>
        <w:t>th</w:t>
      </w:r>
      <w:r w:rsidR="00231F0E">
        <w:rPr>
          <w:rFonts w:ascii="Arial" w:hAnsi="Arial" w:cs="Arial"/>
          <w:b w:val="0"/>
          <w:sz w:val="20"/>
        </w:rPr>
        <w:t xml:space="preserve"> November</w:t>
      </w:r>
      <w:r w:rsidR="00D03738" w:rsidRPr="00184CD1">
        <w:rPr>
          <w:rFonts w:ascii="Arial" w:hAnsi="Arial" w:cs="Arial"/>
          <w:b w:val="0"/>
          <w:sz w:val="20"/>
        </w:rPr>
        <w:t xml:space="preserve"> 20</w:t>
      </w:r>
      <w:r w:rsidR="00D42BA7">
        <w:rPr>
          <w:rFonts w:ascii="Arial" w:hAnsi="Arial" w:cs="Arial"/>
          <w:b w:val="0"/>
          <w:sz w:val="20"/>
        </w:rPr>
        <w:t>22</w:t>
      </w:r>
      <w:r w:rsidR="009A3ADF" w:rsidRPr="00184CD1">
        <w:rPr>
          <w:rFonts w:ascii="Arial" w:hAnsi="Arial" w:cs="Arial"/>
          <w:sz w:val="20"/>
        </w:rPr>
        <w:t xml:space="preserve">      </w:t>
      </w:r>
      <w:r w:rsidRPr="00184CD1">
        <w:rPr>
          <w:rFonts w:ascii="Arial" w:hAnsi="Arial" w:cs="Arial"/>
          <w:sz w:val="20"/>
        </w:rPr>
        <w:tab/>
      </w:r>
      <w:r w:rsidRPr="00184CD1">
        <w:rPr>
          <w:rFonts w:ascii="Arial" w:hAnsi="Arial" w:cs="Arial"/>
          <w:sz w:val="20"/>
        </w:rPr>
        <w:tab/>
      </w:r>
      <w:r w:rsidR="00017ED7" w:rsidRPr="00184CD1">
        <w:rPr>
          <w:rFonts w:ascii="Arial" w:hAnsi="Arial" w:cs="Arial"/>
          <w:sz w:val="20"/>
        </w:rPr>
        <w:tab/>
      </w:r>
      <w:r w:rsidR="00705146" w:rsidRPr="00856EBB">
        <w:rPr>
          <w:rFonts w:ascii="Arial" w:hAnsi="Arial"/>
          <w:noProof/>
        </w:rPr>
        <w:drawing>
          <wp:inline distT="0" distB="0" distL="0" distR="0" wp14:anchorId="1335B977" wp14:editId="0F18D78F">
            <wp:extent cx="1303020" cy="365481"/>
            <wp:effectExtent l="0" t="0" r="0" b="0"/>
            <wp:docPr id="1" name="Picture 1" descr="CH scanned official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 scanned official signa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4A6D0" w14:textId="77777777" w:rsidR="00017ED7" w:rsidRPr="00184CD1" w:rsidRDefault="00017ED7" w:rsidP="00786BA7">
      <w:pPr>
        <w:ind w:left="4320"/>
        <w:outlineLvl w:val="0"/>
        <w:rPr>
          <w:rFonts w:ascii="Arial" w:hAnsi="Arial" w:cs="Arial"/>
          <w:szCs w:val="22"/>
        </w:rPr>
      </w:pPr>
    </w:p>
    <w:p w14:paraId="6E1073FE" w14:textId="77777777" w:rsidR="00017ED7" w:rsidRPr="00184CD1" w:rsidRDefault="00017ED7" w:rsidP="00786BA7">
      <w:pPr>
        <w:ind w:left="4320"/>
        <w:outlineLvl w:val="0"/>
        <w:rPr>
          <w:rFonts w:ascii="Arial" w:hAnsi="Arial" w:cs="Arial"/>
          <w:b/>
          <w:szCs w:val="22"/>
        </w:rPr>
      </w:pPr>
      <w:r w:rsidRPr="00184CD1">
        <w:rPr>
          <w:rFonts w:ascii="Arial" w:hAnsi="Arial" w:cs="Arial"/>
          <w:szCs w:val="22"/>
        </w:rPr>
        <w:t>Signed………………….................................................</w:t>
      </w:r>
    </w:p>
    <w:p w14:paraId="042B0AFF" w14:textId="55F8E095" w:rsidR="00E80BB5" w:rsidRPr="00786BA7" w:rsidRDefault="00017ED7" w:rsidP="00786BA7">
      <w:pPr>
        <w:ind w:right="-285"/>
        <w:jc w:val="both"/>
        <w:rPr>
          <w:rFonts w:ascii="Arial" w:hAnsi="Arial" w:cs="Arial"/>
          <w:szCs w:val="22"/>
        </w:rPr>
      </w:pPr>
      <w:r w:rsidRPr="00184CD1">
        <w:rPr>
          <w:rFonts w:ascii="Arial" w:hAnsi="Arial" w:cs="Arial"/>
          <w:szCs w:val="22"/>
        </w:rPr>
        <w:t xml:space="preserve">                                       </w:t>
      </w:r>
      <w:r w:rsidR="00324F5B" w:rsidRPr="00184CD1">
        <w:rPr>
          <w:rFonts w:ascii="Arial" w:hAnsi="Arial" w:cs="Arial"/>
          <w:szCs w:val="22"/>
        </w:rPr>
        <w:t xml:space="preserve">          </w:t>
      </w:r>
      <w:r w:rsidR="00583131" w:rsidRPr="00184CD1">
        <w:rPr>
          <w:rFonts w:ascii="Arial" w:hAnsi="Arial" w:cs="Arial"/>
          <w:szCs w:val="22"/>
        </w:rPr>
        <w:tab/>
      </w:r>
      <w:r w:rsidR="00583131" w:rsidRPr="00184CD1">
        <w:rPr>
          <w:rFonts w:ascii="Arial" w:hAnsi="Arial" w:cs="Arial"/>
          <w:szCs w:val="22"/>
        </w:rPr>
        <w:tab/>
        <w:t xml:space="preserve">            Chris Hannington - Trees and Landscape Team Manager</w:t>
      </w:r>
    </w:p>
    <w:p w14:paraId="02519688" w14:textId="77777777" w:rsidR="00E80BB5" w:rsidRPr="00184CD1" w:rsidRDefault="00E80BB5" w:rsidP="00786BA7">
      <w:pPr>
        <w:ind w:right="-285"/>
        <w:jc w:val="both"/>
        <w:rPr>
          <w:rFonts w:ascii="Arial" w:hAnsi="Arial" w:cs="Arial"/>
          <w:sz w:val="22"/>
        </w:rPr>
      </w:pPr>
    </w:p>
    <w:p w14:paraId="0F08943C" w14:textId="77777777" w:rsidR="00E80BB5" w:rsidRDefault="00E80BB5" w:rsidP="00786BA7">
      <w:pPr>
        <w:ind w:right="-285"/>
        <w:jc w:val="both"/>
        <w:rPr>
          <w:rFonts w:ascii="Arial" w:hAnsi="Arial" w:cs="Arial"/>
          <w:sz w:val="22"/>
        </w:rPr>
      </w:pPr>
    </w:p>
    <w:p w14:paraId="572B7772" w14:textId="77777777" w:rsidR="005350BE" w:rsidRPr="00184CD1" w:rsidRDefault="005350BE" w:rsidP="00786BA7">
      <w:pPr>
        <w:ind w:right="-285"/>
        <w:jc w:val="both"/>
        <w:rPr>
          <w:rFonts w:ascii="Arial" w:hAnsi="Arial" w:cs="Arial"/>
          <w:sz w:val="22"/>
        </w:rPr>
      </w:pPr>
    </w:p>
    <w:p w14:paraId="3992435B" w14:textId="77777777" w:rsidR="00324F5B" w:rsidRPr="00184CD1" w:rsidRDefault="00324F5B" w:rsidP="00786BA7">
      <w:pPr>
        <w:ind w:right="-285"/>
        <w:jc w:val="both"/>
        <w:rPr>
          <w:rFonts w:ascii="Arial" w:hAnsi="Arial" w:cs="Arial"/>
          <w:sz w:val="22"/>
        </w:rPr>
      </w:pPr>
      <w:r w:rsidRPr="00184CD1">
        <w:rPr>
          <w:rFonts w:ascii="Arial" w:hAnsi="Arial" w:cs="Arial"/>
          <w:sz w:val="22"/>
        </w:rPr>
        <w:t xml:space="preserve">Development Management &amp; Regulatory Services, </w:t>
      </w:r>
    </w:p>
    <w:p w14:paraId="3B2EC5F6" w14:textId="77777777" w:rsidR="009A3ADF" w:rsidRPr="00184CD1" w:rsidRDefault="00324F5B" w:rsidP="00786BA7">
      <w:pPr>
        <w:ind w:right="-285"/>
        <w:jc w:val="both"/>
        <w:rPr>
          <w:rFonts w:ascii="Arial" w:hAnsi="Arial" w:cs="Arial"/>
          <w:sz w:val="22"/>
        </w:rPr>
      </w:pPr>
      <w:r w:rsidRPr="00184CD1">
        <w:rPr>
          <w:rFonts w:ascii="Arial" w:hAnsi="Arial" w:cs="Arial"/>
          <w:sz w:val="22"/>
        </w:rPr>
        <w:t>Trees and Landscape</w:t>
      </w:r>
    </w:p>
    <w:p w14:paraId="0C6D4849" w14:textId="77777777" w:rsidR="004E4F27" w:rsidRPr="00184CD1" w:rsidRDefault="004E4F27" w:rsidP="00786BA7">
      <w:pPr>
        <w:ind w:right="-285"/>
        <w:jc w:val="both"/>
        <w:rPr>
          <w:rFonts w:ascii="Arial" w:hAnsi="Arial" w:cs="Arial"/>
          <w:sz w:val="22"/>
        </w:rPr>
      </w:pPr>
      <w:r w:rsidRPr="00184CD1">
        <w:rPr>
          <w:rFonts w:ascii="Arial" w:hAnsi="Arial" w:cs="Arial"/>
          <w:sz w:val="22"/>
        </w:rPr>
        <w:t xml:space="preserve">Wokingham Borough </w:t>
      </w:r>
      <w:r w:rsidR="009A3ADF" w:rsidRPr="00184CD1">
        <w:rPr>
          <w:rFonts w:ascii="Arial" w:hAnsi="Arial" w:cs="Arial"/>
          <w:sz w:val="22"/>
        </w:rPr>
        <w:t>Council Offices</w:t>
      </w:r>
      <w:r w:rsidRPr="00184CD1">
        <w:rPr>
          <w:rFonts w:ascii="Arial" w:hAnsi="Arial" w:cs="Arial"/>
          <w:sz w:val="22"/>
        </w:rPr>
        <w:t xml:space="preserve">, </w:t>
      </w:r>
    </w:p>
    <w:p w14:paraId="577ACACC" w14:textId="77777777" w:rsidR="00B929E1" w:rsidRPr="00184CD1" w:rsidRDefault="00B929E1" w:rsidP="00786BA7">
      <w:pPr>
        <w:ind w:right="-285"/>
        <w:jc w:val="both"/>
        <w:rPr>
          <w:rFonts w:ascii="Arial" w:hAnsi="Arial" w:cs="Arial"/>
          <w:sz w:val="22"/>
        </w:rPr>
      </w:pPr>
      <w:r w:rsidRPr="00184CD1">
        <w:rPr>
          <w:rFonts w:ascii="Arial" w:hAnsi="Arial" w:cs="Arial"/>
          <w:sz w:val="22"/>
        </w:rPr>
        <w:t>PO Box 15</w:t>
      </w:r>
      <w:r w:rsidR="0087655D" w:rsidRPr="00184CD1">
        <w:rPr>
          <w:rFonts w:ascii="Arial" w:hAnsi="Arial" w:cs="Arial"/>
          <w:sz w:val="22"/>
        </w:rPr>
        <w:t>7</w:t>
      </w:r>
      <w:r w:rsidR="00F16924" w:rsidRPr="00184CD1">
        <w:rPr>
          <w:rFonts w:ascii="Arial" w:hAnsi="Arial" w:cs="Arial"/>
          <w:sz w:val="22"/>
        </w:rPr>
        <w:t xml:space="preserve">, </w:t>
      </w:r>
      <w:r w:rsidRPr="00184CD1">
        <w:rPr>
          <w:rFonts w:ascii="Arial" w:hAnsi="Arial" w:cs="Arial"/>
          <w:sz w:val="22"/>
        </w:rPr>
        <w:t>Shute End</w:t>
      </w:r>
    </w:p>
    <w:p w14:paraId="1CC2C961" w14:textId="77777777" w:rsidR="00B929E1" w:rsidRPr="00184CD1" w:rsidRDefault="00B929E1" w:rsidP="00786BA7">
      <w:pPr>
        <w:ind w:right="-285"/>
        <w:jc w:val="both"/>
        <w:rPr>
          <w:rFonts w:ascii="Arial" w:hAnsi="Arial" w:cs="Arial"/>
          <w:sz w:val="22"/>
        </w:rPr>
      </w:pPr>
      <w:r w:rsidRPr="00184CD1">
        <w:rPr>
          <w:rFonts w:ascii="Arial" w:hAnsi="Arial" w:cs="Arial"/>
          <w:sz w:val="22"/>
        </w:rPr>
        <w:t>Wokingham, RG40 1W</w:t>
      </w:r>
      <w:r w:rsidR="0087655D" w:rsidRPr="00184CD1">
        <w:rPr>
          <w:rFonts w:ascii="Arial" w:hAnsi="Arial" w:cs="Arial"/>
          <w:sz w:val="22"/>
        </w:rPr>
        <w:t>R</w:t>
      </w:r>
    </w:p>
    <w:p w14:paraId="77B45CD6" w14:textId="77777777" w:rsidR="00B929E1" w:rsidRPr="00184CD1" w:rsidRDefault="00B929E1" w:rsidP="00786BA7">
      <w:pPr>
        <w:ind w:right="-285"/>
        <w:rPr>
          <w:rFonts w:ascii="Arial" w:hAnsi="Arial" w:cs="Arial"/>
          <w:sz w:val="22"/>
        </w:rPr>
      </w:pPr>
    </w:p>
    <w:p w14:paraId="5D5A6C56" w14:textId="77777777" w:rsidR="00B929E1" w:rsidRPr="00184CD1" w:rsidRDefault="00B929E1" w:rsidP="00786BA7">
      <w:pPr>
        <w:pStyle w:val="Heading6"/>
        <w:ind w:left="0"/>
        <w:rPr>
          <w:rFonts w:ascii="Arial" w:hAnsi="Arial" w:cs="Arial"/>
          <w:sz w:val="22"/>
        </w:rPr>
      </w:pPr>
      <w:r w:rsidRPr="00184CD1">
        <w:rPr>
          <w:rFonts w:ascii="Arial" w:hAnsi="Arial" w:cs="Arial"/>
          <w:sz w:val="22"/>
        </w:rPr>
        <w:t xml:space="preserve">COPY OF REGULATION </w:t>
      </w:r>
      <w:r w:rsidR="00F16924" w:rsidRPr="00184CD1">
        <w:rPr>
          <w:rFonts w:ascii="Arial" w:hAnsi="Arial" w:cs="Arial"/>
          <w:sz w:val="22"/>
        </w:rPr>
        <w:t>6</w:t>
      </w:r>
      <w:r w:rsidRPr="00184CD1">
        <w:rPr>
          <w:rFonts w:ascii="Arial" w:hAnsi="Arial" w:cs="Arial"/>
          <w:sz w:val="22"/>
        </w:rPr>
        <w:t xml:space="preserve"> OF THE </w:t>
      </w:r>
      <w:r w:rsidR="00F16924" w:rsidRPr="00184CD1">
        <w:rPr>
          <w:rFonts w:ascii="Arial" w:hAnsi="Arial" w:cs="Arial"/>
          <w:sz w:val="22"/>
        </w:rPr>
        <w:t>TOWN AND COUNTRY PLANNING (TREE PRESERVATION</w:t>
      </w:r>
      <w:r w:rsidRPr="00184CD1">
        <w:rPr>
          <w:rFonts w:ascii="Arial" w:hAnsi="Arial" w:cs="Arial"/>
          <w:sz w:val="22"/>
        </w:rPr>
        <w:t>)</w:t>
      </w:r>
      <w:r w:rsidR="00F16924" w:rsidRPr="00184CD1">
        <w:rPr>
          <w:rFonts w:ascii="Arial" w:hAnsi="Arial" w:cs="Arial"/>
          <w:sz w:val="22"/>
        </w:rPr>
        <w:t xml:space="preserve"> (</w:t>
      </w:r>
      <w:smartTag w:uri="urn:schemas-microsoft-com:office:smarttags" w:element="place">
        <w:smartTag w:uri="urn:schemas-microsoft-com:office:smarttags" w:element="country-region">
          <w:r w:rsidR="00F16924" w:rsidRPr="00184CD1">
            <w:rPr>
              <w:rFonts w:ascii="Arial" w:hAnsi="Arial" w:cs="Arial"/>
              <w:sz w:val="22"/>
            </w:rPr>
            <w:t>ENGLAND</w:t>
          </w:r>
        </w:smartTag>
      </w:smartTag>
      <w:r w:rsidR="00F16924" w:rsidRPr="00184CD1">
        <w:rPr>
          <w:rFonts w:ascii="Arial" w:hAnsi="Arial" w:cs="Arial"/>
          <w:sz w:val="22"/>
        </w:rPr>
        <w:t>)</w:t>
      </w:r>
      <w:r w:rsidRPr="00184CD1">
        <w:rPr>
          <w:rFonts w:ascii="Arial" w:hAnsi="Arial" w:cs="Arial"/>
          <w:sz w:val="22"/>
        </w:rPr>
        <w:t xml:space="preserve"> REGULATIONS </w:t>
      </w:r>
      <w:r w:rsidR="00F16924" w:rsidRPr="00184CD1">
        <w:rPr>
          <w:rFonts w:ascii="Arial" w:hAnsi="Arial" w:cs="Arial"/>
          <w:sz w:val="22"/>
        </w:rPr>
        <w:t>2012</w:t>
      </w:r>
      <w:r w:rsidRPr="00184CD1">
        <w:rPr>
          <w:rFonts w:ascii="Arial" w:hAnsi="Arial" w:cs="Arial"/>
          <w:sz w:val="22"/>
        </w:rPr>
        <w:fldChar w:fldCharType="begin"/>
      </w:r>
      <w:r w:rsidRPr="00184CD1">
        <w:rPr>
          <w:rFonts w:ascii="Arial" w:hAnsi="Arial" w:cs="Arial"/>
          <w:sz w:val="22"/>
        </w:rPr>
        <w:instrText xml:space="preserve">  </w:instrText>
      </w:r>
      <w:r w:rsidRPr="00184CD1">
        <w:rPr>
          <w:rFonts w:ascii="Arial" w:hAnsi="Arial" w:cs="Arial"/>
          <w:sz w:val="22"/>
        </w:rPr>
        <w:fldChar w:fldCharType="end"/>
      </w:r>
      <w:r w:rsidRPr="00184CD1">
        <w:rPr>
          <w:rFonts w:ascii="Arial" w:hAnsi="Arial" w:cs="Arial"/>
          <w:sz w:val="22"/>
        </w:rPr>
        <w:tab/>
      </w:r>
    </w:p>
    <w:p w14:paraId="70FAFCFA" w14:textId="77777777" w:rsidR="00B929E1" w:rsidRPr="00184CD1" w:rsidRDefault="00B929E1" w:rsidP="00786BA7">
      <w:pPr>
        <w:ind w:right="-285"/>
        <w:rPr>
          <w:rFonts w:ascii="Arial" w:hAnsi="Arial" w:cs="Arial"/>
          <w:b/>
          <w:sz w:val="22"/>
        </w:rPr>
      </w:pPr>
    </w:p>
    <w:p w14:paraId="67C7E593" w14:textId="77777777" w:rsidR="00F16924" w:rsidRPr="00184CD1" w:rsidRDefault="00F16924" w:rsidP="00786BA7">
      <w:pPr>
        <w:shd w:val="clear" w:color="auto" w:fill="FFFFFF"/>
        <w:spacing w:after="120" w:line="288" w:lineRule="atLeast"/>
        <w:jc w:val="both"/>
        <w:outlineLvl w:val="3"/>
        <w:rPr>
          <w:rFonts w:ascii="Arial" w:hAnsi="Arial" w:cs="Arial"/>
          <w:b/>
          <w:bCs/>
          <w:sz w:val="18"/>
          <w:szCs w:val="18"/>
          <w:lang w:val="en"/>
        </w:rPr>
      </w:pPr>
      <w:r w:rsidRPr="00184CD1">
        <w:rPr>
          <w:rFonts w:ascii="Arial" w:hAnsi="Arial" w:cs="Arial"/>
          <w:b/>
          <w:bCs/>
          <w:sz w:val="18"/>
          <w:szCs w:val="18"/>
          <w:lang w:val="en"/>
        </w:rPr>
        <w:t>Objections and representations</w:t>
      </w:r>
    </w:p>
    <w:p w14:paraId="7ABF21D3" w14:textId="77777777" w:rsidR="00F16924" w:rsidRPr="00184CD1" w:rsidRDefault="00F16924" w:rsidP="00786BA7">
      <w:pPr>
        <w:shd w:val="clear" w:color="auto" w:fill="FFFFFF"/>
        <w:spacing w:line="360" w:lineRule="atLeast"/>
        <w:rPr>
          <w:rFonts w:ascii="Arial" w:hAnsi="Arial" w:cs="Arial"/>
          <w:vanish/>
          <w:sz w:val="23"/>
          <w:szCs w:val="23"/>
          <w:lang w:val="en"/>
        </w:rPr>
      </w:pPr>
      <w:r w:rsidRPr="00184CD1">
        <w:rPr>
          <w:rFonts w:ascii="Arial" w:hAnsi="Arial" w:cs="Arial"/>
          <w:vanish/>
          <w:sz w:val="23"/>
          <w:lang w:val="en"/>
        </w:rPr>
        <w:t>This section has no associated Explanatory Memorandum</w:t>
      </w:r>
    </w:p>
    <w:p w14:paraId="11818B4C" w14:textId="77777777" w:rsidR="00F16924" w:rsidRPr="00184CD1" w:rsidRDefault="00F16924" w:rsidP="00786BA7">
      <w:pPr>
        <w:shd w:val="clear" w:color="auto" w:fill="FFFFFF"/>
        <w:spacing w:after="120" w:line="360" w:lineRule="atLeast"/>
        <w:ind w:firstLine="240"/>
        <w:jc w:val="both"/>
        <w:rPr>
          <w:rFonts w:ascii="Arial" w:hAnsi="Arial" w:cs="Arial"/>
          <w:sz w:val="18"/>
          <w:szCs w:val="18"/>
          <w:lang w:val="en"/>
        </w:rPr>
      </w:pPr>
      <w:r w:rsidRPr="00184CD1">
        <w:rPr>
          <w:rFonts w:ascii="Arial" w:hAnsi="Arial" w:cs="Arial"/>
          <w:b/>
          <w:bCs/>
          <w:sz w:val="18"/>
          <w:lang w:val="en"/>
        </w:rPr>
        <w:t>6.</w:t>
      </w:r>
      <w:r w:rsidRPr="00184CD1">
        <w:rPr>
          <w:rFonts w:ascii="Arial" w:hAnsi="Arial" w:cs="Arial"/>
          <w:sz w:val="18"/>
          <w:szCs w:val="18"/>
          <w:lang w:val="en"/>
        </w:rPr>
        <w:t xml:space="preserve">—(1) Subject to paragraph </w:t>
      </w:r>
      <w:hyperlink r:id="rId9" w:anchor="regulation-6-2#regulation-6-2" w:tooltip="Go to 6.—(2) in PART 2" w:history="1">
        <w:r w:rsidRPr="00184CD1">
          <w:rPr>
            <w:rFonts w:ascii="Arial" w:hAnsi="Arial" w:cs="Arial"/>
            <w:sz w:val="18"/>
            <w:szCs w:val="18"/>
            <w:lang w:val="en"/>
          </w:rPr>
          <w:t>(2)</w:t>
        </w:r>
      </w:hyperlink>
      <w:r w:rsidRPr="00184CD1">
        <w:rPr>
          <w:rFonts w:ascii="Arial" w:hAnsi="Arial" w:cs="Arial"/>
          <w:sz w:val="18"/>
          <w:szCs w:val="18"/>
          <w:lang w:val="en"/>
        </w:rPr>
        <w:t xml:space="preserve">, objections and representations— </w:t>
      </w:r>
    </w:p>
    <w:p w14:paraId="31C9AEF6" w14:textId="77777777" w:rsidR="00F16924" w:rsidRPr="00184CD1" w:rsidRDefault="00F16924" w:rsidP="00786BA7">
      <w:pPr>
        <w:shd w:val="clear" w:color="auto" w:fill="FFFFFF"/>
        <w:spacing w:after="120" w:line="360" w:lineRule="atLeast"/>
        <w:rPr>
          <w:rFonts w:ascii="Arial" w:hAnsi="Arial" w:cs="Arial"/>
          <w:sz w:val="18"/>
          <w:szCs w:val="18"/>
          <w:lang w:val="en"/>
        </w:rPr>
      </w:pPr>
      <w:r w:rsidRPr="00184CD1">
        <w:rPr>
          <w:rFonts w:ascii="Arial" w:hAnsi="Arial" w:cs="Arial"/>
          <w:sz w:val="18"/>
          <w:lang w:val="en"/>
        </w:rPr>
        <w:t>(a)shall be made in writing and—</w:t>
      </w:r>
      <w:r w:rsidRPr="00184CD1">
        <w:rPr>
          <w:rFonts w:ascii="Arial" w:hAnsi="Arial" w:cs="Arial"/>
          <w:sz w:val="18"/>
          <w:szCs w:val="18"/>
          <w:lang w:val="en"/>
        </w:rPr>
        <w:t xml:space="preserve"> </w:t>
      </w:r>
    </w:p>
    <w:p w14:paraId="2149F0BB" w14:textId="77777777" w:rsidR="00F16924" w:rsidRPr="00184CD1" w:rsidRDefault="00F16924" w:rsidP="00786BA7">
      <w:pPr>
        <w:shd w:val="clear" w:color="auto" w:fill="FFFFFF"/>
        <w:spacing w:after="120" w:line="360" w:lineRule="atLeast"/>
        <w:rPr>
          <w:rFonts w:ascii="Arial" w:hAnsi="Arial" w:cs="Arial"/>
          <w:sz w:val="18"/>
          <w:szCs w:val="18"/>
          <w:lang w:val="en"/>
        </w:rPr>
      </w:pPr>
      <w:r w:rsidRPr="00184CD1">
        <w:rPr>
          <w:rFonts w:ascii="Arial" w:hAnsi="Arial" w:cs="Arial"/>
          <w:sz w:val="18"/>
          <w:lang w:val="en"/>
        </w:rPr>
        <w:t>(</w:t>
      </w:r>
      <w:proofErr w:type="spellStart"/>
      <w:r w:rsidRPr="00184CD1">
        <w:rPr>
          <w:rFonts w:ascii="Arial" w:hAnsi="Arial" w:cs="Arial"/>
          <w:sz w:val="18"/>
          <w:lang w:val="en"/>
        </w:rPr>
        <w:t>i</w:t>
      </w:r>
      <w:proofErr w:type="spellEnd"/>
      <w:r w:rsidRPr="00184CD1">
        <w:rPr>
          <w:rFonts w:ascii="Arial" w:hAnsi="Arial" w:cs="Arial"/>
          <w:sz w:val="18"/>
          <w:lang w:val="en"/>
        </w:rPr>
        <w:t xml:space="preserve">)delivered to the authority not later than the date specified by them under regulation </w:t>
      </w:r>
      <w:hyperlink r:id="rId10" w:anchor="#" w:tooltip="Go to " w:history="1">
        <w:r w:rsidRPr="00184CD1">
          <w:rPr>
            <w:rFonts w:ascii="Arial" w:hAnsi="Arial" w:cs="Arial"/>
            <w:sz w:val="18"/>
            <w:lang w:val="en"/>
          </w:rPr>
          <w:t>5(2)(c)</w:t>
        </w:r>
      </w:hyperlink>
      <w:r w:rsidRPr="00184CD1">
        <w:rPr>
          <w:rFonts w:ascii="Arial" w:hAnsi="Arial" w:cs="Arial"/>
          <w:sz w:val="18"/>
          <w:lang w:val="en"/>
        </w:rPr>
        <w:t>; or</w:t>
      </w:r>
      <w:r w:rsidRPr="00184CD1">
        <w:rPr>
          <w:rFonts w:ascii="Arial" w:hAnsi="Arial" w:cs="Arial"/>
          <w:sz w:val="18"/>
          <w:szCs w:val="18"/>
          <w:lang w:val="en"/>
        </w:rPr>
        <w:t xml:space="preserve"> </w:t>
      </w:r>
    </w:p>
    <w:p w14:paraId="2CA4F5D9" w14:textId="77777777" w:rsidR="00F16924" w:rsidRPr="00184CD1" w:rsidRDefault="00F16924" w:rsidP="00786BA7">
      <w:pPr>
        <w:shd w:val="clear" w:color="auto" w:fill="FFFFFF"/>
        <w:spacing w:after="120" w:line="360" w:lineRule="atLeast"/>
        <w:rPr>
          <w:rFonts w:ascii="Arial" w:hAnsi="Arial" w:cs="Arial"/>
          <w:sz w:val="18"/>
          <w:szCs w:val="18"/>
          <w:lang w:val="en"/>
        </w:rPr>
      </w:pPr>
      <w:r w:rsidRPr="00184CD1">
        <w:rPr>
          <w:rFonts w:ascii="Arial" w:hAnsi="Arial" w:cs="Arial"/>
          <w:sz w:val="18"/>
          <w:lang w:val="en"/>
        </w:rPr>
        <w:t>(ii)sent to the authority in a properly addressed and pre-paid letter posted at such time that, in the ordinary course of post, it would be delivered to them not later than that date;</w:t>
      </w:r>
      <w:r w:rsidRPr="00184CD1">
        <w:rPr>
          <w:rFonts w:ascii="Arial" w:hAnsi="Arial" w:cs="Arial"/>
          <w:sz w:val="18"/>
          <w:szCs w:val="18"/>
          <w:lang w:val="en"/>
        </w:rPr>
        <w:t xml:space="preserve"> </w:t>
      </w:r>
    </w:p>
    <w:p w14:paraId="4F785D59" w14:textId="77777777" w:rsidR="00F16924" w:rsidRPr="00184CD1" w:rsidRDefault="00F16924" w:rsidP="00786BA7">
      <w:pPr>
        <w:shd w:val="clear" w:color="auto" w:fill="FFFFFF"/>
        <w:spacing w:after="120" w:line="360" w:lineRule="atLeast"/>
        <w:rPr>
          <w:rFonts w:ascii="Arial" w:hAnsi="Arial" w:cs="Arial"/>
          <w:sz w:val="18"/>
          <w:szCs w:val="18"/>
          <w:lang w:val="en"/>
        </w:rPr>
      </w:pPr>
      <w:r w:rsidRPr="00184CD1">
        <w:rPr>
          <w:rFonts w:ascii="Arial" w:hAnsi="Arial" w:cs="Arial"/>
          <w:sz w:val="18"/>
          <w:lang w:val="en"/>
        </w:rPr>
        <w:t>(b)shall specify the particular trees, groups of trees or woodlands (as the case may be) in respect of which such objections and representations are made; and</w:t>
      </w:r>
      <w:r w:rsidRPr="00184CD1">
        <w:rPr>
          <w:rFonts w:ascii="Arial" w:hAnsi="Arial" w:cs="Arial"/>
          <w:sz w:val="18"/>
          <w:szCs w:val="18"/>
          <w:lang w:val="en"/>
        </w:rPr>
        <w:t xml:space="preserve"> </w:t>
      </w:r>
    </w:p>
    <w:p w14:paraId="57A1FF2A" w14:textId="77777777" w:rsidR="00F16924" w:rsidRPr="00184CD1" w:rsidRDefault="00F16924" w:rsidP="00786BA7">
      <w:pPr>
        <w:shd w:val="clear" w:color="auto" w:fill="FFFFFF"/>
        <w:spacing w:after="120" w:line="360" w:lineRule="atLeast"/>
        <w:rPr>
          <w:rFonts w:ascii="Arial" w:hAnsi="Arial" w:cs="Arial"/>
          <w:sz w:val="18"/>
          <w:szCs w:val="18"/>
          <w:lang w:val="en"/>
        </w:rPr>
      </w:pPr>
      <w:r w:rsidRPr="00184CD1">
        <w:rPr>
          <w:rFonts w:ascii="Arial" w:hAnsi="Arial" w:cs="Arial"/>
          <w:sz w:val="18"/>
          <w:lang w:val="en"/>
        </w:rPr>
        <w:t>(c)in the case of an objection, shall state the reasons for the objection.</w:t>
      </w:r>
      <w:r w:rsidRPr="00184CD1">
        <w:rPr>
          <w:rFonts w:ascii="Arial" w:hAnsi="Arial" w:cs="Arial"/>
          <w:sz w:val="18"/>
          <w:szCs w:val="18"/>
          <w:lang w:val="en"/>
        </w:rPr>
        <w:t xml:space="preserve"> </w:t>
      </w:r>
    </w:p>
    <w:p w14:paraId="7CC6D44F" w14:textId="77777777" w:rsidR="00C02CF5" w:rsidRPr="00184CD1" w:rsidRDefault="00A14585" w:rsidP="00786BA7">
      <w:pPr>
        <w:shd w:val="clear" w:color="auto" w:fill="FFFFFF"/>
        <w:spacing w:after="120" w:line="360" w:lineRule="atLeast"/>
        <w:ind w:firstLine="240"/>
        <w:jc w:val="both"/>
        <w:rPr>
          <w:rFonts w:ascii="Arial" w:hAnsi="Arial" w:cs="Arial"/>
          <w:sz w:val="18"/>
          <w:szCs w:val="18"/>
          <w:lang w:val="en"/>
        </w:rPr>
      </w:pPr>
      <w:r w:rsidRPr="00184CD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2AA2A0" wp14:editId="44ADC27F">
                <wp:simplePos x="0" y="0"/>
                <wp:positionH relativeFrom="column">
                  <wp:posOffset>69850</wp:posOffset>
                </wp:positionH>
                <wp:positionV relativeFrom="paragraph">
                  <wp:posOffset>940435</wp:posOffset>
                </wp:positionV>
                <wp:extent cx="5773420" cy="1167765"/>
                <wp:effectExtent l="0" t="0" r="0" b="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3420" cy="1167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1CCB6" w14:textId="77777777" w:rsidR="0076092A" w:rsidRDefault="0076092A" w:rsidP="007F7D7C">
                            <w:pPr>
                              <w:shd w:val="clear" w:color="auto" w:fill="FFFFFF"/>
                              <w:spacing w:after="120" w:line="360" w:lineRule="atLeast"/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sz w:val="18"/>
                              </w:rPr>
                              <w:t xml:space="preserve">INFORMATIVE: </w:t>
                            </w:r>
                          </w:p>
                          <w:p w14:paraId="53172148" w14:textId="77777777" w:rsidR="0076092A" w:rsidRPr="00DA4DEE" w:rsidRDefault="0076092A" w:rsidP="007F7D7C">
                            <w:pPr>
                              <w:shd w:val="clear" w:color="auto" w:fill="FFFFFF"/>
                              <w:spacing w:after="120" w:line="360" w:lineRule="atLeast"/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sz w:val="18"/>
                              </w:rPr>
                            </w:pPr>
                            <w:r w:rsidRPr="00DA4DEE"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sz w:val="18"/>
                              </w:rPr>
                              <w:t xml:space="preserve">For more information on the Tree Preservation Order Legislation including a copy of the Town and Country Planning (Tree Preservation) (England) Regulations 2012 go to the </w:t>
                            </w: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sz w:val="18"/>
                              </w:rPr>
                              <w:t xml:space="preserve">Communities and Local Government Website </w:t>
                            </w:r>
                            <w:hyperlink r:id="rId11" w:history="1">
                              <w:r w:rsidRPr="00751CEC">
                                <w:rPr>
                                  <w:rStyle w:val="Hyperlink"/>
                                  <w:rFonts w:ascii="Arial" w:hAnsi="Arial" w:cs="Arial"/>
                                  <w:b/>
                                  <w:noProof/>
                                  <w:sz w:val="18"/>
                                </w:rPr>
                                <w:t>www.communities.gov.uk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000000"/>
                                <w:sz w:val="18"/>
                              </w:rPr>
                              <w:t xml:space="preserve"> and search under Tree Preservation Order.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2AA2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5.5pt;margin-top:74.05pt;width:454.6pt;height:91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">
                <v:textbox style="mso-fit-shape-to-text:t">
                  <w:txbxContent>
                    <w:p w14:paraId="0F01CCB6" w14:textId="77777777" w:rsidR="0076092A" w:rsidRDefault="0076092A" w:rsidP="007F7D7C">
                      <w:pPr>
                        <w:shd w:val="clear" w:color="auto" w:fill="FFFFFF"/>
                        <w:spacing w:after="120" w:line="360" w:lineRule="atLeast"/>
                        <w:rPr>
                          <w:rFonts w:ascii="Arial" w:hAnsi="Arial" w:cs="Arial"/>
                          <w:b/>
                          <w:noProof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000000"/>
                          <w:sz w:val="18"/>
                        </w:rPr>
                        <w:t xml:space="preserve">INFORMATIVE: </w:t>
                      </w:r>
                    </w:p>
                    <w:p w14:paraId="53172148" w14:textId="77777777" w:rsidR="0076092A" w:rsidRPr="00DA4DEE" w:rsidRDefault="0076092A" w:rsidP="007F7D7C">
                      <w:pPr>
                        <w:shd w:val="clear" w:color="auto" w:fill="FFFFFF"/>
                        <w:spacing w:after="120" w:line="360" w:lineRule="atLeast"/>
                        <w:rPr>
                          <w:rFonts w:ascii="Arial" w:hAnsi="Arial" w:cs="Arial"/>
                          <w:b/>
                          <w:noProof/>
                          <w:color w:val="000000"/>
                          <w:sz w:val="18"/>
                        </w:rPr>
                      </w:pPr>
                      <w:r w:rsidRPr="00DA4DEE">
                        <w:rPr>
                          <w:rFonts w:ascii="Arial" w:hAnsi="Arial" w:cs="Arial"/>
                          <w:b/>
                          <w:noProof/>
                          <w:color w:val="000000"/>
                          <w:sz w:val="18"/>
                        </w:rPr>
                        <w:t xml:space="preserve">For more information on the Tree Preservation Order Legislation including a copy of the Town and Country Planning (Tree Preservation) (England) Regulations 2012 go to the </w:t>
                      </w:r>
                      <w:r>
                        <w:rPr>
                          <w:rFonts w:ascii="Arial" w:hAnsi="Arial" w:cs="Arial"/>
                          <w:b/>
                          <w:noProof/>
                          <w:color w:val="000000"/>
                          <w:sz w:val="18"/>
                        </w:rPr>
                        <w:t xml:space="preserve">Communities and Local Government Website </w:t>
                      </w:r>
                      <w:hyperlink r:id="rId12" w:history="1">
                        <w:r w:rsidRPr="00751CEC">
                          <w:rPr>
                            <w:rStyle w:val="Hyperlink"/>
                            <w:rFonts w:ascii="Arial" w:hAnsi="Arial" w:cs="Arial"/>
                            <w:b/>
                            <w:noProof/>
                            <w:sz w:val="18"/>
                          </w:rPr>
                          <w:t>www.communities.gov.uk</w:t>
                        </w:r>
                      </w:hyperlink>
                      <w:r>
                        <w:rPr>
                          <w:rFonts w:ascii="Arial" w:hAnsi="Arial" w:cs="Arial"/>
                          <w:b/>
                          <w:noProof/>
                          <w:color w:val="000000"/>
                          <w:sz w:val="18"/>
                        </w:rPr>
                        <w:t xml:space="preserve"> and search under Tree Preservation Order.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6924" w:rsidRPr="00184CD1">
        <w:rPr>
          <w:rFonts w:ascii="Arial" w:hAnsi="Arial" w:cs="Arial"/>
          <w:sz w:val="18"/>
          <w:szCs w:val="18"/>
          <w:lang w:val="en"/>
        </w:rPr>
        <w:t xml:space="preserve">(2) The authority may treat as duly made objections and representations which do not comply with the requirements of paragraph </w:t>
      </w:r>
      <w:hyperlink r:id="rId13" w:anchor="regulation-6-1#regulation-6-1" w:tooltip="Go to 6.—(1) in PART 2" w:history="1">
        <w:r w:rsidR="00F16924" w:rsidRPr="00184CD1">
          <w:rPr>
            <w:rFonts w:ascii="Arial" w:hAnsi="Arial" w:cs="Arial"/>
            <w:sz w:val="18"/>
            <w:szCs w:val="18"/>
            <w:lang w:val="en"/>
          </w:rPr>
          <w:t>(1)</w:t>
        </w:r>
      </w:hyperlink>
      <w:r w:rsidR="00F16924" w:rsidRPr="00184CD1">
        <w:rPr>
          <w:rFonts w:ascii="Arial" w:hAnsi="Arial" w:cs="Arial"/>
          <w:sz w:val="18"/>
          <w:szCs w:val="18"/>
          <w:lang w:val="en"/>
        </w:rPr>
        <w:t xml:space="preserve"> if, in the particular case, they are satisfied that compliance with those requirements could not reasonably have been expected. </w:t>
      </w:r>
    </w:p>
    <w:p w14:paraId="72CBC3AC" w14:textId="77777777" w:rsidR="00DA4DEE" w:rsidRPr="00184CD1" w:rsidRDefault="00DA4DEE" w:rsidP="00786BA7">
      <w:pPr>
        <w:shd w:val="clear" w:color="auto" w:fill="FFFFFF"/>
        <w:spacing w:after="120" w:line="360" w:lineRule="atLeast"/>
        <w:ind w:firstLine="240"/>
        <w:jc w:val="both"/>
        <w:rPr>
          <w:rFonts w:ascii="Arial" w:hAnsi="Arial" w:cs="Arial"/>
          <w:sz w:val="18"/>
          <w:szCs w:val="18"/>
          <w:lang w:val="en"/>
        </w:rPr>
      </w:pPr>
    </w:p>
    <w:p w14:paraId="0E1E89C2" w14:textId="77777777" w:rsidR="004C58FA" w:rsidRPr="00184CD1" w:rsidRDefault="004C58FA" w:rsidP="00786BA7">
      <w:pPr>
        <w:pStyle w:val="Heading1"/>
        <w:jc w:val="right"/>
      </w:pPr>
    </w:p>
    <w:p w14:paraId="44979D16" w14:textId="77777777" w:rsidR="00026FD2" w:rsidRPr="00184CD1" w:rsidRDefault="00026FD2" w:rsidP="00786BA7"/>
    <w:p w14:paraId="07722505" w14:textId="77777777" w:rsidR="00026FD2" w:rsidRPr="00184CD1" w:rsidRDefault="00026FD2" w:rsidP="00786BA7"/>
    <w:p w14:paraId="4102E3FE" w14:textId="77777777" w:rsidR="00026FD2" w:rsidRPr="00184CD1" w:rsidRDefault="00026FD2" w:rsidP="00786BA7"/>
    <w:p w14:paraId="26F16370" w14:textId="77777777" w:rsidR="00026FD2" w:rsidRPr="00184CD1" w:rsidRDefault="00026FD2" w:rsidP="00786BA7"/>
    <w:p w14:paraId="15808333" w14:textId="77777777" w:rsidR="00026FD2" w:rsidRPr="00184CD1" w:rsidRDefault="00026FD2" w:rsidP="00786BA7"/>
    <w:p w14:paraId="7E360840" w14:textId="77777777" w:rsidR="00026FD2" w:rsidRPr="00184CD1" w:rsidRDefault="00026FD2" w:rsidP="00786BA7"/>
    <w:p w14:paraId="79E77F73" w14:textId="77777777" w:rsidR="00026FD2" w:rsidRPr="00184CD1" w:rsidRDefault="00026FD2" w:rsidP="00786BA7"/>
    <w:sectPr w:rsidR="00026FD2" w:rsidRPr="00184CD1" w:rsidSect="003B47B6">
      <w:footerReference w:type="first" r:id="rId14"/>
      <w:type w:val="continuous"/>
      <w:pgSz w:w="11907" w:h="16840" w:code="9"/>
      <w:pgMar w:top="567" w:right="624" w:bottom="567" w:left="624" w:header="675" w:footer="675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DDA67" w14:textId="77777777" w:rsidR="0076092A" w:rsidRDefault="0076092A">
      <w:r>
        <w:separator/>
      </w:r>
    </w:p>
  </w:endnote>
  <w:endnote w:type="continuationSeparator" w:id="0">
    <w:p w14:paraId="713A80C0" w14:textId="77777777" w:rsidR="0076092A" w:rsidRDefault="0076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1AE7E" w14:textId="77777777" w:rsidR="0076092A" w:rsidRDefault="0076092A">
    <w:pPr>
      <w:pStyle w:val="Footer"/>
      <w:jc w:val="right"/>
      <w:rPr>
        <w:color w:val="808080"/>
        <w:sz w:val="16"/>
      </w:rPr>
    </w:pPr>
    <w:r>
      <w:rPr>
        <w:color w:val="808080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B4B0A" w14:textId="77777777" w:rsidR="0076092A" w:rsidRDefault="0076092A">
      <w:r>
        <w:separator/>
      </w:r>
    </w:p>
  </w:footnote>
  <w:footnote w:type="continuationSeparator" w:id="0">
    <w:p w14:paraId="4A03DADF" w14:textId="77777777" w:rsidR="0076092A" w:rsidRDefault="00760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A75BE0"/>
    <w:multiLevelType w:val="multilevel"/>
    <w:tmpl w:val="CE3ED00C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-2520"/>
        </w:tabs>
        <w:ind w:left="-2520" w:hanging="1800"/>
      </w:pPr>
      <w:rPr>
        <w:rFonts w:hint="default"/>
        <w:b/>
      </w:rPr>
    </w:lvl>
  </w:abstractNum>
  <w:abstractNum w:abstractNumId="1" w15:restartNumberingAfterBreak="0">
    <w:nsid w:val="671D0B46"/>
    <w:multiLevelType w:val="singleLevel"/>
    <w:tmpl w:val="363AA6C4"/>
    <w:lvl w:ilvl="0">
      <w:start w:val="1"/>
      <w:numFmt w:val="lowerRoman"/>
      <w:lvlText w:val="(%1)"/>
      <w:lvlJc w:val="left"/>
      <w:pPr>
        <w:tabs>
          <w:tab w:val="num" w:pos="1794"/>
        </w:tabs>
        <w:ind w:left="1794" w:hanging="720"/>
      </w:pPr>
      <w:rPr>
        <w:rFonts w:hint="default"/>
      </w:rPr>
    </w:lvl>
  </w:abstractNum>
  <w:abstractNum w:abstractNumId="2" w15:restartNumberingAfterBreak="0">
    <w:nsid w:val="6C1B1771"/>
    <w:multiLevelType w:val="singleLevel"/>
    <w:tmpl w:val="195E97AA"/>
    <w:lvl w:ilvl="0">
      <w:start w:val="1"/>
      <w:numFmt w:val="lowerLetter"/>
      <w:lvlText w:val="(%1)"/>
      <w:lvlJc w:val="left"/>
      <w:pPr>
        <w:tabs>
          <w:tab w:val="num" w:pos="1074"/>
        </w:tabs>
        <w:ind w:left="1074" w:hanging="360"/>
      </w:pPr>
      <w:rPr>
        <w:rFonts w:hint="default"/>
        <w:b w:val="0"/>
        <w:i/>
      </w:rPr>
    </w:lvl>
  </w:abstractNum>
  <w:num w:numId="1" w16cid:durableId="1753702304">
    <w:abstractNumId w:val="2"/>
  </w:num>
  <w:num w:numId="2" w16cid:durableId="95944894">
    <w:abstractNumId w:val="1"/>
  </w:num>
  <w:num w:numId="3" w16cid:durableId="608853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DA"/>
    <w:rsid w:val="000024E3"/>
    <w:rsid w:val="0001134E"/>
    <w:rsid w:val="00016B73"/>
    <w:rsid w:val="00017ED7"/>
    <w:rsid w:val="00021B97"/>
    <w:rsid w:val="00026FD2"/>
    <w:rsid w:val="000575C1"/>
    <w:rsid w:val="00061248"/>
    <w:rsid w:val="00090900"/>
    <w:rsid w:val="000C08B9"/>
    <w:rsid w:val="000C3958"/>
    <w:rsid w:val="000E144A"/>
    <w:rsid w:val="0011282A"/>
    <w:rsid w:val="00115795"/>
    <w:rsid w:val="00160D94"/>
    <w:rsid w:val="00163FBA"/>
    <w:rsid w:val="00184CD1"/>
    <w:rsid w:val="00184E45"/>
    <w:rsid w:val="00190E91"/>
    <w:rsid w:val="001A0575"/>
    <w:rsid w:val="001B6200"/>
    <w:rsid w:val="001C1136"/>
    <w:rsid w:val="001D69D5"/>
    <w:rsid w:val="001E0821"/>
    <w:rsid w:val="001E3A96"/>
    <w:rsid w:val="001E6C4A"/>
    <w:rsid w:val="002013CB"/>
    <w:rsid w:val="00205873"/>
    <w:rsid w:val="002112FF"/>
    <w:rsid w:val="00213C24"/>
    <w:rsid w:val="0022457D"/>
    <w:rsid w:val="00231F0E"/>
    <w:rsid w:val="00236639"/>
    <w:rsid w:val="0024033C"/>
    <w:rsid w:val="002603C9"/>
    <w:rsid w:val="0027317F"/>
    <w:rsid w:val="00273C95"/>
    <w:rsid w:val="002809CC"/>
    <w:rsid w:val="00282E63"/>
    <w:rsid w:val="002A3B60"/>
    <w:rsid w:val="002D25D7"/>
    <w:rsid w:val="002E1978"/>
    <w:rsid w:val="0030099F"/>
    <w:rsid w:val="00324F5B"/>
    <w:rsid w:val="0033709F"/>
    <w:rsid w:val="00361C03"/>
    <w:rsid w:val="00373324"/>
    <w:rsid w:val="00373C61"/>
    <w:rsid w:val="0038106A"/>
    <w:rsid w:val="003836D8"/>
    <w:rsid w:val="00383A41"/>
    <w:rsid w:val="00395D05"/>
    <w:rsid w:val="00396BC7"/>
    <w:rsid w:val="003B47B6"/>
    <w:rsid w:val="003B5AAF"/>
    <w:rsid w:val="003C226B"/>
    <w:rsid w:val="003D7604"/>
    <w:rsid w:val="003E0B60"/>
    <w:rsid w:val="003E4FDA"/>
    <w:rsid w:val="003F73A7"/>
    <w:rsid w:val="00407A2A"/>
    <w:rsid w:val="00417B4F"/>
    <w:rsid w:val="004355FF"/>
    <w:rsid w:val="00437855"/>
    <w:rsid w:val="00452834"/>
    <w:rsid w:val="0045365E"/>
    <w:rsid w:val="00454C7B"/>
    <w:rsid w:val="004579C6"/>
    <w:rsid w:val="004604C1"/>
    <w:rsid w:val="00460C61"/>
    <w:rsid w:val="00467532"/>
    <w:rsid w:val="00471D60"/>
    <w:rsid w:val="0047655E"/>
    <w:rsid w:val="00490644"/>
    <w:rsid w:val="00490C42"/>
    <w:rsid w:val="00493823"/>
    <w:rsid w:val="00494C47"/>
    <w:rsid w:val="004B68E9"/>
    <w:rsid w:val="004C39AF"/>
    <w:rsid w:val="004C4CBC"/>
    <w:rsid w:val="004C58FA"/>
    <w:rsid w:val="004D30D1"/>
    <w:rsid w:val="004D4313"/>
    <w:rsid w:val="004E0D22"/>
    <w:rsid w:val="004E0F60"/>
    <w:rsid w:val="004E20D2"/>
    <w:rsid w:val="004E4F27"/>
    <w:rsid w:val="00500417"/>
    <w:rsid w:val="00515ECA"/>
    <w:rsid w:val="00525DBB"/>
    <w:rsid w:val="005350BE"/>
    <w:rsid w:val="00551562"/>
    <w:rsid w:val="00555026"/>
    <w:rsid w:val="005655DB"/>
    <w:rsid w:val="00566D0C"/>
    <w:rsid w:val="00567BC4"/>
    <w:rsid w:val="00574719"/>
    <w:rsid w:val="005800E9"/>
    <w:rsid w:val="00583131"/>
    <w:rsid w:val="005863B0"/>
    <w:rsid w:val="0058685B"/>
    <w:rsid w:val="005B651D"/>
    <w:rsid w:val="005B7169"/>
    <w:rsid w:val="005C28E3"/>
    <w:rsid w:val="005D4EC6"/>
    <w:rsid w:val="005E281C"/>
    <w:rsid w:val="005E4870"/>
    <w:rsid w:val="005E59F6"/>
    <w:rsid w:val="005E6A27"/>
    <w:rsid w:val="00623C62"/>
    <w:rsid w:val="00624BFD"/>
    <w:rsid w:val="00626C55"/>
    <w:rsid w:val="0065037A"/>
    <w:rsid w:val="00661387"/>
    <w:rsid w:val="00664F72"/>
    <w:rsid w:val="0067417E"/>
    <w:rsid w:val="00676858"/>
    <w:rsid w:val="006A1665"/>
    <w:rsid w:val="006A266F"/>
    <w:rsid w:val="006B58B6"/>
    <w:rsid w:val="006B71B6"/>
    <w:rsid w:val="006C5F8A"/>
    <w:rsid w:val="006F5C32"/>
    <w:rsid w:val="00705146"/>
    <w:rsid w:val="00705EFC"/>
    <w:rsid w:val="0071646F"/>
    <w:rsid w:val="00724ED1"/>
    <w:rsid w:val="0073018D"/>
    <w:rsid w:val="00740B6E"/>
    <w:rsid w:val="007439D1"/>
    <w:rsid w:val="0075516F"/>
    <w:rsid w:val="0076092A"/>
    <w:rsid w:val="007626E7"/>
    <w:rsid w:val="0078244E"/>
    <w:rsid w:val="00786BA7"/>
    <w:rsid w:val="00786C3F"/>
    <w:rsid w:val="0079021C"/>
    <w:rsid w:val="007D1B10"/>
    <w:rsid w:val="007F294F"/>
    <w:rsid w:val="007F5989"/>
    <w:rsid w:val="007F7D7C"/>
    <w:rsid w:val="00812A35"/>
    <w:rsid w:val="00856059"/>
    <w:rsid w:val="0087655D"/>
    <w:rsid w:val="00877F47"/>
    <w:rsid w:val="00882EFB"/>
    <w:rsid w:val="00887A22"/>
    <w:rsid w:val="008B1B58"/>
    <w:rsid w:val="008B3BAC"/>
    <w:rsid w:val="008C344D"/>
    <w:rsid w:val="008D7E25"/>
    <w:rsid w:val="008E4B7E"/>
    <w:rsid w:val="008E4F3C"/>
    <w:rsid w:val="008F044B"/>
    <w:rsid w:val="008F3493"/>
    <w:rsid w:val="008F3FBD"/>
    <w:rsid w:val="00912D58"/>
    <w:rsid w:val="0091648E"/>
    <w:rsid w:val="0092057A"/>
    <w:rsid w:val="00920F84"/>
    <w:rsid w:val="00925834"/>
    <w:rsid w:val="009411FB"/>
    <w:rsid w:val="00944587"/>
    <w:rsid w:val="00947839"/>
    <w:rsid w:val="00956428"/>
    <w:rsid w:val="00963C30"/>
    <w:rsid w:val="0096458E"/>
    <w:rsid w:val="00965B6A"/>
    <w:rsid w:val="009742E8"/>
    <w:rsid w:val="00980E4F"/>
    <w:rsid w:val="009A024A"/>
    <w:rsid w:val="009A3ADF"/>
    <w:rsid w:val="009A7FAD"/>
    <w:rsid w:val="009B5FDF"/>
    <w:rsid w:val="009B7876"/>
    <w:rsid w:val="009D1722"/>
    <w:rsid w:val="009E24C2"/>
    <w:rsid w:val="009F1AA4"/>
    <w:rsid w:val="00A017F6"/>
    <w:rsid w:val="00A14585"/>
    <w:rsid w:val="00A15CB5"/>
    <w:rsid w:val="00A17C6C"/>
    <w:rsid w:val="00A23AE9"/>
    <w:rsid w:val="00A378B9"/>
    <w:rsid w:val="00A54461"/>
    <w:rsid w:val="00A61D94"/>
    <w:rsid w:val="00A62F41"/>
    <w:rsid w:val="00A7153B"/>
    <w:rsid w:val="00AA1A1B"/>
    <w:rsid w:val="00AA2D9A"/>
    <w:rsid w:val="00AA7EEB"/>
    <w:rsid w:val="00AB48AD"/>
    <w:rsid w:val="00AC03AC"/>
    <w:rsid w:val="00AC2706"/>
    <w:rsid w:val="00AE05C1"/>
    <w:rsid w:val="00AE37E5"/>
    <w:rsid w:val="00AE68EB"/>
    <w:rsid w:val="00AF2F95"/>
    <w:rsid w:val="00B22B34"/>
    <w:rsid w:val="00B45C13"/>
    <w:rsid w:val="00B503C4"/>
    <w:rsid w:val="00B510D7"/>
    <w:rsid w:val="00B54C86"/>
    <w:rsid w:val="00B5535D"/>
    <w:rsid w:val="00B569A9"/>
    <w:rsid w:val="00B5778A"/>
    <w:rsid w:val="00B60DE2"/>
    <w:rsid w:val="00B62D06"/>
    <w:rsid w:val="00B717C7"/>
    <w:rsid w:val="00B71DB4"/>
    <w:rsid w:val="00B729F8"/>
    <w:rsid w:val="00B731C0"/>
    <w:rsid w:val="00B842F5"/>
    <w:rsid w:val="00B9120C"/>
    <w:rsid w:val="00B91DC8"/>
    <w:rsid w:val="00B929E1"/>
    <w:rsid w:val="00BA61E3"/>
    <w:rsid w:val="00BA663D"/>
    <w:rsid w:val="00BB0E89"/>
    <w:rsid w:val="00BB48EA"/>
    <w:rsid w:val="00C02CF5"/>
    <w:rsid w:val="00C12C81"/>
    <w:rsid w:val="00C55D1C"/>
    <w:rsid w:val="00C6578C"/>
    <w:rsid w:val="00C6627A"/>
    <w:rsid w:val="00C6638A"/>
    <w:rsid w:val="00C82F2F"/>
    <w:rsid w:val="00CA1B7B"/>
    <w:rsid w:val="00CB2966"/>
    <w:rsid w:val="00CB37C1"/>
    <w:rsid w:val="00CC4700"/>
    <w:rsid w:val="00CD2B0F"/>
    <w:rsid w:val="00CF205D"/>
    <w:rsid w:val="00CF6E75"/>
    <w:rsid w:val="00D03738"/>
    <w:rsid w:val="00D2038F"/>
    <w:rsid w:val="00D279C1"/>
    <w:rsid w:val="00D34D87"/>
    <w:rsid w:val="00D42BA7"/>
    <w:rsid w:val="00D56D92"/>
    <w:rsid w:val="00D61DCF"/>
    <w:rsid w:val="00D66278"/>
    <w:rsid w:val="00D76CBF"/>
    <w:rsid w:val="00D83222"/>
    <w:rsid w:val="00D87B34"/>
    <w:rsid w:val="00D940D1"/>
    <w:rsid w:val="00D968FE"/>
    <w:rsid w:val="00DA4DEE"/>
    <w:rsid w:val="00DA693B"/>
    <w:rsid w:val="00DB5139"/>
    <w:rsid w:val="00DC14F1"/>
    <w:rsid w:val="00DD131A"/>
    <w:rsid w:val="00DD2D53"/>
    <w:rsid w:val="00DD68BF"/>
    <w:rsid w:val="00DF7B74"/>
    <w:rsid w:val="00E01364"/>
    <w:rsid w:val="00E03A92"/>
    <w:rsid w:val="00E1166E"/>
    <w:rsid w:val="00E23CCA"/>
    <w:rsid w:val="00E270F2"/>
    <w:rsid w:val="00E36C76"/>
    <w:rsid w:val="00E40331"/>
    <w:rsid w:val="00E43A28"/>
    <w:rsid w:val="00E440CA"/>
    <w:rsid w:val="00E53BC1"/>
    <w:rsid w:val="00E72AB5"/>
    <w:rsid w:val="00E777C8"/>
    <w:rsid w:val="00E80BB5"/>
    <w:rsid w:val="00E976CB"/>
    <w:rsid w:val="00EB1469"/>
    <w:rsid w:val="00EC1603"/>
    <w:rsid w:val="00EC1FD7"/>
    <w:rsid w:val="00EC37C9"/>
    <w:rsid w:val="00ED612D"/>
    <w:rsid w:val="00ED7223"/>
    <w:rsid w:val="00ED7248"/>
    <w:rsid w:val="00F05FDC"/>
    <w:rsid w:val="00F16924"/>
    <w:rsid w:val="00F23566"/>
    <w:rsid w:val="00F24677"/>
    <w:rsid w:val="00F411F3"/>
    <w:rsid w:val="00F4596F"/>
    <w:rsid w:val="00F54BDB"/>
    <w:rsid w:val="00F56A2B"/>
    <w:rsid w:val="00F63599"/>
    <w:rsid w:val="00F821AE"/>
    <w:rsid w:val="00F914F0"/>
    <w:rsid w:val="00F957C2"/>
    <w:rsid w:val="00FA0EDE"/>
    <w:rsid w:val="00FB6E07"/>
    <w:rsid w:val="00FC0272"/>
    <w:rsid w:val="00FC07E4"/>
    <w:rsid w:val="00FC5E7C"/>
    <w:rsid w:val="00FD7AF9"/>
    <w:rsid w:val="00FE12AB"/>
    <w:rsid w:val="00FE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633F9C0E"/>
  <w15:docId w15:val="{9E31ACDE-A850-4A16-A107-6B97ACA64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ECA"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spacing w:after="120"/>
      <w:ind w:left="-426" w:right="-285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pPr>
      <w:keepNext/>
      <w:ind w:left="-426" w:right="-285"/>
      <w:outlineLvl w:val="4"/>
    </w:pPr>
    <w:rPr>
      <w:i/>
      <w:sz w:val="22"/>
    </w:rPr>
  </w:style>
  <w:style w:type="paragraph" w:styleId="Heading6">
    <w:name w:val="heading 6"/>
    <w:basedOn w:val="Normal"/>
    <w:next w:val="Normal"/>
    <w:qFormat/>
    <w:pPr>
      <w:keepNext/>
      <w:ind w:left="-426" w:right="-285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closure">
    <w:name w:val="Enclosure"/>
    <w:basedOn w:val="BodyText"/>
    <w:next w:val="Normal"/>
    <w:pPr>
      <w:keepLines/>
      <w:spacing w:after="160"/>
    </w:pPr>
    <w:rPr>
      <w:lang w:val="en-US"/>
    </w:rPr>
  </w:style>
  <w:style w:type="paragraph" w:styleId="BodyText">
    <w:name w:val="Body Text"/>
    <w:basedOn w:val="Normal"/>
    <w:pPr>
      <w:spacing w:after="120"/>
    </w:pPr>
  </w:style>
  <w:style w:type="paragraph" w:customStyle="1" w:styleId="Date1">
    <w:name w:val="Date1"/>
    <w:basedOn w:val="Normal"/>
    <w:rPr>
      <w:rFonts w:ascii="Arial" w:hAnsi="Arial"/>
    </w:rPr>
  </w:style>
  <w:style w:type="character" w:customStyle="1" w:styleId="MessageHeaderLabel">
    <w:name w:val="Message Header Label"/>
    <w:rPr>
      <w:rFonts w:ascii="Arial" w:hAnsi="Arial"/>
      <w:b/>
      <w:spacing w:val="-4"/>
      <w:sz w:val="18"/>
    </w:rPr>
  </w:style>
  <w:style w:type="paragraph" w:customStyle="1" w:styleId="FaxHeader">
    <w:name w:val="Fax Header"/>
    <w:basedOn w:val="Normal"/>
    <w:pPr>
      <w:spacing w:before="240" w:after="60"/>
    </w:pPr>
    <w:rPr>
      <w:lang w:val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center"/>
    </w:pPr>
  </w:style>
  <w:style w:type="paragraph" w:styleId="BlockText">
    <w:name w:val="Block Text"/>
    <w:basedOn w:val="Normal"/>
    <w:pPr>
      <w:ind w:left="-426" w:right="-285"/>
    </w:pPr>
    <w:rPr>
      <w:b/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FC0272"/>
    <w:pPr>
      <w:ind w:left="-54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legp1paratext1">
    <w:name w:val="legp1paratext1"/>
    <w:basedOn w:val="Normal"/>
    <w:rsid w:val="00F16924"/>
    <w:pPr>
      <w:shd w:val="clear" w:color="auto" w:fill="FFFFFF"/>
      <w:spacing w:after="120" w:line="360" w:lineRule="atLeast"/>
      <w:ind w:firstLine="240"/>
      <w:jc w:val="both"/>
    </w:pPr>
    <w:rPr>
      <w:color w:val="000000"/>
      <w:sz w:val="19"/>
      <w:szCs w:val="19"/>
    </w:rPr>
  </w:style>
  <w:style w:type="paragraph" w:customStyle="1" w:styleId="legp2paratext1">
    <w:name w:val="legp2paratext1"/>
    <w:basedOn w:val="Normal"/>
    <w:rsid w:val="00F16924"/>
    <w:pPr>
      <w:shd w:val="clear" w:color="auto" w:fill="FFFFFF"/>
      <w:spacing w:after="120" w:line="360" w:lineRule="atLeast"/>
      <w:ind w:firstLine="240"/>
      <w:jc w:val="both"/>
    </w:pPr>
    <w:rPr>
      <w:color w:val="000000"/>
      <w:sz w:val="19"/>
      <w:szCs w:val="19"/>
    </w:rPr>
  </w:style>
  <w:style w:type="character" w:customStyle="1" w:styleId="ennote">
    <w:name w:val="ennote"/>
    <w:basedOn w:val="DefaultParagraphFont"/>
    <w:rsid w:val="00F16924"/>
  </w:style>
  <w:style w:type="character" w:customStyle="1" w:styleId="legp1no3">
    <w:name w:val="legp1no3"/>
    <w:rsid w:val="00F16924"/>
    <w:rPr>
      <w:b/>
      <w:bCs/>
    </w:rPr>
  </w:style>
  <w:style w:type="character" w:customStyle="1" w:styleId="legdsleglhslegp3no">
    <w:name w:val="legds leglhs legp3no"/>
    <w:basedOn w:val="DefaultParagraphFont"/>
    <w:rsid w:val="00F16924"/>
  </w:style>
  <w:style w:type="character" w:customStyle="1" w:styleId="legdslegrhslegp3text">
    <w:name w:val="legds legrhs legp3text"/>
    <w:basedOn w:val="DefaultParagraphFont"/>
    <w:rsid w:val="00F16924"/>
  </w:style>
  <w:style w:type="character" w:customStyle="1" w:styleId="legdsleglhslegp4no">
    <w:name w:val="legds leglhs legp4no"/>
    <w:basedOn w:val="DefaultParagraphFont"/>
    <w:rsid w:val="00F16924"/>
  </w:style>
  <w:style w:type="character" w:customStyle="1" w:styleId="legdslegrhslegp4text">
    <w:name w:val="legds legrhs legp4text"/>
    <w:basedOn w:val="DefaultParagraphFont"/>
    <w:rsid w:val="00F16924"/>
  </w:style>
  <w:style w:type="character" w:styleId="Hyperlink">
    <w:name w:val="Hyperlink"/>
    <w:rsid w:val="00DA4DEE"/>
    <w:rPr>
      <w:color w:val="0000FF"/>
      <w:u w:val="single"/>
    </w:rPr>
  </w:style>
  <w:style w:type="paragraph" w:styleId="BodyTextIndent">
    <w:name w:val="Body Text Indent"/>
    <w:basedOn w:val="Normal"/>
    <w:rsid w:val="00CB2966"/>
    <w:pPr>
      <w:spacing w:after="120"/>
      <w:ind w:left="283"/>
    </w:pPr>
  </w:style>
  <w:style w:type="paragraph" w:styleId="BalloonText">
    <w:name w:val="Balloon Text"/>
    <w:basedOn w:val="Normal"/>
    <w:semiHidden/>
    <w:rsid w:val="0065037A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E03A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5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4294">
              <w:marLeft w:val="0"/>
              <w:marRight w:val="0"/>
              <w:marTop w:val="0"/>
              <w:marBottom w:val="0"/>
              <w:divBdr>
                <w:top w:val="single" w:sz="2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861095811">
                  <w:marLeft w:val="0"/>
                  <w:marRight w:val="0"/>
                  <w:marTop w:val="0"/>
                  <w:marBottom w:val="0"/>
                  <w:divBdr>
                    <w:top w:val="single" w:sz="6" w:space="1" w:color="D3D3D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56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57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legislation.gov.uk/uksi/2012/605/regulation/6/ma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uk" TargetMode="External"/><Relationship Id="rId12" Type="http://schemas.openxmlformats.org/officeDocument/2006/relationships/hyperlink" Target="http://www.communities.gov.u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mmunities.gov.u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egislation.gov.uk/uksi/2012/605/regulation/6/ma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gislation.gov.uk/uksi/2012/605/regulation/6/made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inpar\Application%20Data\Microsoft\Templates\Jon%20notic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Jon notice</Template>
  <TotalTime>6</TotalTime>
  <Pages>2</Pages>
  <Words>848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template wdc</vt:lpstr>
    </vt:vector>
  </TitlesOfParts>
  <Company>Authorised Organization</Company>
  <LinksUpToDate>false</LinksUpToDate>
  <CharactersWithSpaces>6011</CharactersWithSpaces>
  <SharedDoc>false</SharedDoc>
  <HLinks>
    <vt:vector size="24" baseType="variant">
      <vt:variant>
        <vt:i4>1376261</vt:i4>
      </vt:variant>
      <vt:variant>
        <vt:i4>24</vt:i4>
      </vt:variant>
      <vt:variant>
        <vt:i4>0</vt:i4>
      </vt:variant>
      <vt:variant>
        <vt:i4>5</vt:i4>
      </vt:variant>
      <vt:variant>
        <vt:lpwstr>http://www.legislation.gov.uk/uksi/2012/605/regulation/6/made</vt:lpwstr>
      </vt:variant>
      <vt:variant>
        <vt:lpwstr>regulation-6-1#regulation-6-1</vt:lpwstr>
      </vt:variant>
      <vt:variant>
        <vt:i4>393255</vt:i4>
      </vt:variant>
      <vt:variant>
        <vt:i4>21</vt:i4>
      </vt:variant>
      <vt:variant>
        <vt:i4>0</vt:i4>
      </vt:variant>
      <vt:variant>
        <vt:i4>5</vt:i4>
      </vt:variant>
      <vt:variant>
        <vt:lpwstr>http://www.legislation.gov.uk/uksi/2012/605/regulation/6/made</vt:lpwstr>
      </vt:variant>
      <vt:variant>
        <vt:lpwstr>#</vt:lpwstr>
      </vt:variant>
      <vt:variant>
        <vt:i4>1441797</vt:i4>
      </vt:variant>
      <vt:variant>
        <vt:i4>18</vt:i4>
      </vt:variant>
      <vt:variant>
        <vt:i4>0</vt:i4>
      </vt:variant>
      <vt:variant>
        <vt:i4>5</vt:i4>
      </vt:variant>
      <vt:variant>
        <vt:lpwstr>http://www.legislation.gov.uk/uksi/2012/605/regulation/6/made</vt:lpwstr>
      </vt:variant>
      <vt:variant>
        <vt:lpwstr>regulation-6-2#regulation-6-2</vt:lpwstr>
      </vt:variant>
      <vt:variant>
        <vt:i4>6815785</vt:i4>
      </vt:variant>
      <vt:variant>
        <vt:i4>0</vt:i4>
      </vt:variant>
      <vt:variant>
        <vt:i4>0</vt:i4>
      </vt:variant>
      <vt:variant>
        <vt:i4>5</vt:i4>
      </vt:variant>
      <vt:variant>
        <vt:lpwstr>http://www.communities.gov.uk/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template wdc</dc:title>
  <dc:creator>WBC User</dc:creator>
  <cp:lastModifiedBy>Coralie Ramsey</cp:lastModifiedBy>
  <cp:revision>3</cp:revision>
  <cp:lastPrinted>2022-02-10T13:41:00Z</cp:lastPrinted>
  <dcterms:created xsi:type="dcterms:W3CDTF">2022-11-15T10:55:00Z</dcterms:created>
  <dcterms:modified xsi:type="dcterms:W3CDTF">2022-11-15T10:57:00Z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41663</vt:lpwstr>
  </property>
  <property fmtid="{D5CDD505-2E9C-101B-9397-08002B2CF9AE}" pid="3" name="NXPowerLiteSettings">
    <vt:lpwstr>E700050004A000</vt:lpwstr>
  </property>
  <property fmtid="{D5CDD505-2E9C-101B-9397-08002B2CF9AE}" pid="4" name="NXPowerLiteVersion">
    <vt:lpwstr>S6.2.15</vt:lpwstr>
  </property>
  <property fmtid="{D5CDD505-2E9C-101B-9397-08002B2CF9AE}" pid="5" name="MSIP_Label_d17f5eab-0951-45e7-baa9-357beec0b77b_Enabled">
    <vt:lpwstr>true</vt:lpwstr>
  </property>
  <property fmtid="{D5CDD505-2E9C-101B-9397-08002B2CF9AE}" pid="6" name="MSIP_Label_d17f5eab-0951-45e7-baa9-357beec0b77b_SetDate">
    <vt:lpwstr>2022-02-09T12:28:04Z</vt:lpwstr>
  </property>
  <property fmtid="{D5CDD505-2E9C-101B-9397-08002B2CF9AE}" pid="7" name="MSIP_Label_d17f5eab-0951-45e7-baa9-357beec0b77b_Method">
    <vt:lpwstr>Privileged</vt:lpwstr>
  </property>
  <property fmtid="{D5CDD505-2E9C-101B-9397-08002B2CF9AE}" pid="8" name="MSIP_Label_d17f5eab-0951-45e7-baa9-357beec0b77b_Name">
    <vt:lpwstr>Document</vt:lpwstr>
  </property>
  <property fmtid="{D5CDD505-2E9C-101B-9397-08002B2CF9AE}" pid="9" name="MSIP_Label_d17f5eab-0951-45e7-baa9-357beec0b77b_SiteId">
    <vt:lpwstr>996ee15c-0b3e-4a6f-8e65-120a9a51821a</vt:lpwstr>
  </property>
  <property fmtid="{D5CDD505-2E9C-101B-9397-08002B2CF9AE}" pid="10" name="MSIP_Label_d17f5eab-0951-45e7-baa9-357beec0b77b_ActionId">
    <vt:lpwstr>e1746dc2-3f4a-4860-9a64-b6bc9d68c8b5</vt:lpwstr>
  </property>
  <property fmtid="{D5CDD505-2E9C-101B-9397-08002B2CF9AE}" pid="11" name="MSIP_Label_d17f5eab-0951-45e7-baa9-357beec0b77b_ContentBits">
    <vt:lpwstr>0</vt:lpwstr>
  </property>
</Properties>
</file>