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6B52" w14:textId="77777777" w:rsidR="009253A0" w:rsidRDefault="009253A0" w:rsidP="009253A0">
      <w:pPr>
        <w:pStyle w:val="Title"/>
      </w:pPr>
      <w:r>
        <w:t>Wokingham Secondary School Places Strategy (age 11 to 16) Consultation 2021: Questionnaire</w:t>
      </w:r>
    </w:p>
    <w:p w14:paraId="5C36E6C1" w14:textId="77777777" w:rsidR="009253A0" w:rsidRPr="009253A0" w:rsidRDefault="009253A0" w:rsidP="009253A0">
      <w:pPr>
        <w:rPr>
          <w:b/>
          <w:bCs/>
        </w:rPr>
      </w:pPr>
      <w:r w:rsidRPr="009253A0">
        <w:rPr>
          <w:b/>
          <w:bCs/>
        </w:rPr>
        <w:t>Introduction</w:t>
      </w:r>
    </w:p>
    <w:p w14:paraId="413F5C45" w14:textId="77777777" w:rsidR="009253A0" w:rsidRDefault="009253A0" w:rsidP="009253A0">
      <w:r>
        <w:t>This questionnaire is intended to seek information and views from key stakeholders, in particular:</w:t>
      </w:r>
    </w:p>
    <w:p w14:paraId="36C39AF5" w14:textId="77777777" w:rsidR="009253A0" w:rsidRDefault="009253A0" w:rsidP="009253A0">
      <w:pPr>
        <w:pStyle w:val="ListParagraph"/>
        <w:numPr>
          <w:ilvl w:val="0"/>
          <w:numId w:val="1"/>
        </w:numPr>
      </w:pPr>
      <w:r>
        <w:t>Schools</w:t>
      </w:r>
    </w:p>
    <w:p w14:paraId="091C8552" w14:textId="77777777" w:rsidR="009253A0" w:rsidRDefault="009253A0" w:rsidP="009253A0">
      <w:pPr>
        <w:pStyle w:val="ListParagraph"/>
        <w:numPr>
          <w:ilvl w:val="0"/>
          <w:numId w:val="1"/>
        </w:numPr>
      </w:pPr>
      <w:r>
        <w:t>Parents</w:t>
      </w:r>
    </w:p>
    <w:p w14:paraId="263345E0" w14:textId="77777777" w:rsidR="009253A0" w:rsidRDefault="009253A0" w:rsidP="009253A0">
      <w:r>
        <w:t>It is intended to enable stakeholders:</w:t>
      </w:r>
    </w:p>
    <w:p w14:paraId="180C66DD" w14:textId="77777777" w:rsidR="009253A0" w:rsidRDefault="009253A0" w:rsidP="009253A0">
      <w:pPr>
        <w:pStyle w:val="ListParagraph"/>
        <w:numPr>
          <w:ilvl w:val="0"/>
          <w:numId w:val="2"/>
        </w:numPr>
      </w:pPr>
      <w:r>
        <w:t>To contribute their views on the fundamental challenges facing the borough.</w:t>
      </w:r>
    </w:p>
    <w:p w14:paraId="2ED2E083" w14:textId="77777777" w:rsidR="009253A0" w:rsidRDefault="009253A0" w:rsidP="009253A0">
      <w:pPr>
        <w:pStyle w:val="ListParagraph"/>
        <w:numPr>
          <w:ilvl w:val="0"/>
          <w:numId w:val="2"/>
        </w:numPr>
      </w:pPr>
      <w:r>
        <w:t>To set out where and when they believe additional places will be required.</w:t>
      </w:r>
    </w:p>
    <w:p w14:paraId="6AFBCC37" w14:textId="77777777" w:rsidR="009253A0" w:rsidRDefault="009253A0" w:rsidP="009253A0">
      <w:pPr>
        <w:pStyle w:val="ListParagraph"/>
        <w:numPr>
          <w:ilvl w:val="0"/>
          <w:numId w:val="2"/>
        </w:numPr>
      </w:pPr>
      <w:r>
        <w:t>To establish how in their view additional places should be provided.</w:t>
      </w:r>
    </w:p>
    <w:p w14:paraId="58D656E2" w14:textId="3C348CD3" w:rsidR="009253A0" w:rsidRPr="009253A0" w:rsidRDefault="009253A0" w:rsidP="009253A0">
      <w:pPr>
        <w:pStyle w:val="ListParagraph"/>
        <w:numPr>
          <w:ilvl w:val="0"/>
          <w:numId w:val="2"/>
        </w:numPr>
      </w:pPr>
      <w:r>
        <w:t>To understand the community view on the options of expansion or a further new school</w:t>
      </w:r>
      <w:r w:rsidR="00390EA2">
        <w:t xml:space="preserve"> late in the coming decade.</w:t>
      </w:r>
    </w:p>
    <w:p w14:paraId="31D01483" w14:textId="1724A54E" w:rsidR="009253A0" w:rsidRDefault="009253A0" w:rsidP="009253A0">
      <w:pPr>
        <w:pStyle w:val="ListParagraph"/>
        <w:numPr>
          <w:ilvl w:val="0"/>
          <w:numId w:val="2"/>
        </w:numPr>
      </w:pPr>
      <w:r>
        <w:t xml:space="preserve">To </w:t>
      </w:r>
      <w:r w:rsidR="00390EA2">
        <w:t>understand</w:t>
      </w:r>
      <w:r>
        <w:t xml:space="preserve"> if the community has an interest in different types of schools (e.g. faith schools).</w:t>
      </w:r>
    </w:p>
    <w:p w14:paraId="16AFBB76" w14:textId="77777777" w:rsidR="009253A0" w:rsidRDefault="009253A0">
      <w:r>
        <w:t>Question 1 – who are you / who are you responding on behalf of?</w:t>
      </w:r>
    </w:p>
    <w:p w14:paraId="6EB7577C" w14:textId="77777777" w:rsidR="009253A0" w:rsidRDefault="009253A0">
      <w:r>
        <w:t>Parent (tick) – anonymous responses from then on.</w:t>
      </w:r>
    </w:p>
    <w:p w14:paraId="0AA4240A" w14:textId="77777777" w:rsidR="009253A0" w:rsidRDefault="00E05F61">
      <w:r>
        <w:t>On behalf of (</w:t>
      </w:r>
      <w:proofErr w:type="gramStart"/>
      <w:r>
        <w:t>e.g.</w:t>
      </w:r>
      <w:proofErr w:type="gramEnd"/>
      <w:r>
        <w:t xml:space="preserve"> a school governing body):</w:t>
      </w:r>
    </w:p>
    <w:p w14:paraId="56074E00" w14:textId="77777777" w:rsidR="00E05F61" w:rsidRDefault="00E05F61">
      <w:r>
        <w:t>Name of organisation / school</w:t>
      </w:r>
    </w:p>
    <w:p w14:paraId="714842F1" w14:textId="77777777" w:rsidR="009253A0" w:rsidRDefault="00E05F61">
      <w:r>
        <w:t>Contact name / email</w:t>
      </w:r>
    </w:p>
    <w:p w14:paraId="7C3D1BCC" w14:textId="77777777" w:rsidR="00E05F61" w:rsidRDefault="00E05F61"/>
    <w:p w14:paraId="4F6051E0" w14:textId="77777777" w:rsidR="009253A0" w:rsidRDefault="009253A0">
      <w:r>
        <w:t xml:space="preserve">Question </w:t>
      </w:r>
      <w:r w:rsidR="00E05F61">
        <w:t>2</w:t>
      </w:r>
    </w:p>
    <w:p w14:paraId="3D31E673" w14:textId="77777777" w:rsidR="009253A0" w:rsidRDefault="009253A0">
      <w:r>
        <w:t>Do you support the analysis of need set out in background document?</w:t>
      </w:r>
    </w:p>
    <w:p w14:paraId="3E62AF15" w14:textId="77777777" w:rsidR="009253A0" w:rsidRDefault="009253A0">
      <w:r>
        <w:t>(Scale response from 0 to 5 Strongly disagree to Strongly agree)</w:t>
      </w:r>
    </w:p>
    <w:p w14:paraId="6AE38248" w14:textId="77777777" w:rsidR="00E05F61" w:rsidRDefault="00E05F61"/>
    <w:p w14:paraId="3509F333" w14:textId="77777777" w:rsidR="009253A0" w:rsidRDefault="009253A0">
      <w:r>
        <w:t xml:space="preserve">Question </w:t>
      </w:r>
      <w:r w:rsidR="00E05F61">
        <w:t>3</w:t>
      </w:r>
    </w:p>
    <w:p w14:paraId="59C3CCDC" w14:textId="77777777" w:rsidR="009253A0" w:rsidRDefault="009253A0">
      <w:r>
        <w:t xml:space="preserve">If you disagree with the </w:t>
      </w:r>
      <w:proofErr w:type="gramStart"/>
      <w:r>
        <w:t>analysis</w:t>
      </w:r>
      <w:proofErr w:type="gramEnd"/>
      <w:r>
        <w:t xml:space="preserve"> could you explain where it is in error or could be improved.  (</w:t>
      </w:r>
      <w:proofErr w:type="gramStart"/>
      <w:r>
        <w:t>text</w:t>
      </w:r>
      <w:proofErr w:type="gramEnd"/>
      <w:r>
        <w:t xml:space="preserve"> box)</w:t>
      </w:r>
    </w:p>
    <w:p w14:paraId="4796EBE3" w14:textId="77777777" w:rsidR="00E05F61" w:rsidRDefault="00E05F61"/>
    <w:p w14:paraId="03E446C0" w14:textId="77777777" w:rsidR="002576A8" w:rsidRDefault="002576A8"/>
    <w:p w14:paraId="677ADAB6" w14:textId="77777777" w:rsidR="009253A0" w:rsidRDefault="009253A0">
      <w:r>
        <w:t xml:space="preserve">Question </w:t>
      </w:r>
      <w:r w:rsidR="00E05F61">
        <w:t>4</w:t>
      </w:r>
    </w:p>
    <w:p w14:paraId="6F256356" w14:textId="77777777" w:rsidR="009253A0" w:rsidRDefault="009253A0">
      <w:r>
        <w:t>Where would you prefer additional school places to be created?</w:t>
      </w:r>
    </w:p>
    <w:p w14:paraId="0860D7AD" w14:textId="77777777" w:rsidR="009253A0" w:rsidRDefault="009253A0">
      <w:r>
        <w:t>Text box</w:t>
      </w:r>
    </w:p>
    <w:p w14:paraId="063EBE06" w14:textId="77777777" w:rsidR="009253A0" w:rsidRDefault="009253A0">
      <w:r>
        <w:lastRenderedPageBreak/>
        <w:t>(</w:t>
      </w:r>
      <w:proofErr w:type="gramStart"/>
      <w:r>
        <w:t>allows</w:t>
      </w:r>
      <w:proofErr w:type="gramEnd"/>
      <w:r>
        <w:t xml:space="preserve"> schools or areas to be specified)</w:t>
      </w:r>
    </w:p>
    <w:p w14:paraId="300CAC2B" w14:textId="77777777" w:rsidR="00E05F61" w:rsidRDefault="00E05F61"/>
    <w:p w14:paraId="7135CC1A" w14:textId="77777777" w:rsidR="009253A0" w:rsidRDefault="009253A0">
      <w:r>
        <w:t>Question</w:t>
      </w:r>
      <w:r w:rsidR="00E05F61">
        <w:t xml:space="preserve"> 5</w:t>
      </w:r>
      <w:r>
        <w:t xml:space="preserve"> (for schools)</w:t>
      </w:r>
    </w:p>
    <w:p w14:paraId="37E40386" w14:textId="77777777" w:rsidR="009253A0" w:rsidRDefault="00E05F61">
      <w:r>
        <w:t>Would your school be able to provide additional places?</w:t>
      </w:r>
    </w:p>
    <w:p w14:paraId="4167EBBE" w14:textId="77777777" w:rsidR="00E05F61" w:rsidRDefault="002576A8">
      <w:r>
        <w:t>Yes / No</w:t>
      </w:r>
    </w:p>
    <w:p w14:paraId="4ACBBD7A" w14:textId="77777777" w:rsidR="00E76346" w:rsidRDefault="00E76346"/>
    <w:p w14:paraId="0530C8EA" w14:textId="77777777" w:rsidR="00E05F61" w:rsidRDefault="00E05F61">
      <w:r>
        <w:t>Question 6 (for schools)</w:t>
      </w:r>
    </w:p>
    <w:p w14:paraId="3B987972" w14:textId="77777777" w:rsidR="00E05F61" w:rsidRDefault="00E05F61">
      <w:r>
        <w:t xml:space="preserve">How many places (indicative </w:t>
      </w:r>
      <w:proofErr w:type="gramStart"/>
      <w:r>
        <w:t>at the moment</w:t>
      </w:r>
      <w:proofErr w:type="gramEnd"/>
      <w:r>
        <w:t>) do you think could be offered each year?</w:t>
      </w:r>
      <w:r w:rsidR="002576A8">
        <w:t xml:space="preserve"> Please note that we are looking at creating additional places:</w:t>
      </w:r>
    </w:p>
    <w:p w14:paraId="5636D55E" w14:textId="53B4F9A4" w:rsidR="00390EA2" w:rsidRDefault="002576A8" w:rsidP="002576A8">
      <w:pPr>
        <w:pStyle w:val="ListParagraph"/>
        <w:numPr>
          <w:ilvl w:val="0"/>
          <w:numId w:val="3"/>
        </w:numPr>
      </w:pPr>
      <w:r>
        <w:t>For the 2022/23 academic year</w:t>
      </w:r>
      <w:r w:rsidR="00390EA2">
        <w:t xml:space="preserve"> (for Year 7)</w:t>
      </w:r>
    </w:p>
    <w:p w14:paraId="09AE6D1B" w14:textId="1E8B0476" w:rsidR="002576A8" w:rsidRDefault="002576A8" w:rsidP="002576A8">
      <w:pPr>
        <w:pStyle w:val="ListParagraph"/>
        <w:numPr>
          <w:ilvl w:val="0"/>
          <w:numId w:val="3"/>
        </w:numPr>
      </w:pPr>
      <w:r>
        <w:t>For future academic years</w:t>
      </w:r>
    </w:p>
    <w:p w14:paraId="1A833347" w14:textId="5D010F85" w:rsidR="002576A8" w:rsidRDefault="002576A8" w:rsidP="002576A8">
      <w:pPr>
        <w:pStyle w:val="ListParagraph"/>
        <w:numPr>
          <w:ilvl w:val="0"/>
          <w:numId w:val="3"/>
        </w:numPr>
      </w:pPr>
      <w:r>
        <w:t xml:space="preserve">To create bulge capacity (a </w:t>
      </w:r>
      <w:proofErr w:type="gramStart"/>
      <w:r>
        <w:t>short term</w:t>
      </w:r>
      <w:proofErr w:type="gramEnd"/>
      <w:r>
        <w:t xml:space="preserve"> expansion </w:t>
      </w:r>
      <w:r w:rsidR="00390EA2">
        <w:t xml:space="preserve">possibly </w:t>
      </w:r>
      <w:r>
        <w:t xml:space="preserve">supported by </w:t>
      </w:r>
      <w:r w:rsidR="00390EA2">
        <w:t xml:space="preserve">temporary accommodation or </w:t>
      </w:r>
      <w:r>
        <w:t xml:space="preserve">accommodation that addresses other </w:t>
      </w:r>
      <w:r w:rsidR="00390EA2">
        <w:t xml:space="preserve">school </w:t>
      </w:r>
      <w:r>
        <w:t>issues in the longer term)</w:t>
      </w:r>
    </w:p>
    <w:p w14:paraId="4F8101FE" w14:textId="62D59C36" w:rsidR="00390EA2" w:rsidRDefault="00390EA2" w:rsidP="00390EA2">
      <w:pPr>
        <w:pStyle w:val="ListParagraph"/>
        <w:numPr>
          <w:ilvl w:val="0"/>
          <w:numId w:val="3"/>
        </w:numPr>
      </w:pPr>
      <w:r>
        <w:t>Possibly to lead to a permanent expansion</w:t>
      </w:r>
    </w:p>
    <w:p w14:paraId="222070ED" w14:textId="77777777" w:rsidR="00390EA2" w:rsidRDefault="00390EA2" w:rsidP="00390EA2"/>
    <w:p w14:paraId="3652E96F" w14:textId="77777777" w:rsidR="002576A8" w:rsidRPr="002576A8" w:rsidRDefault="002576A8" w:rsidP="002576A8">
      <w:pPr>
        <w:rPr>
          <w:i/>
          <w:iCs/>
        </w:rPr>
      </w:pPr>
      <w:r>
        <w:rPr>
          <w:i/>
          <w:iCs/>
        </w:rPr>
        <w:t xml:space="preserve">Note: </w:t>
      </w:r>
      <w:r w:rsidRPr="002576A8">
        <w:rPr>
          <w:i/>
          <w:iCs/>
        </w:rPr>
        <w:t>The Year 7 roll projection points to a peak in 2023/24, but with a reduced need for additional places every year (except one) until 2027/28. One way this need could be met is through a mix of permanent expansion and short</w:t>
      </w:r>
      <w:r>
        <w:rPr>
          <w:i/>
          <w:iCs/>
        </w:rPr>
        <w:t>-</w:t>
      </w:r>
      <w:r w:rsidRPr="002576A8">
        <w:rPr>
          <w:i/>
          <w:iCs/>
        </w:rPr>
        <w:t>term expansion for the period 2022/23 to 2024/25.</w:t>
      </w:r>
    </w:p>
    <w:p w14:paraId="25D21B78" w14:textId="77777777" w:rsidR="002576A8" w:rsidRDefault="002576A8"/>
    <w:p w14:paraId="0874A3C3" w14:textId="77777777" w:rsidR="00E05F61" w:rsidRDefault="00E05F61">
      <w:r>
        <w:t>Text box</w:t>
      </w:r>
    </w:p>
    <w:p w14:paraId="7DBB2928" w14:textId="77777777" w:rsidR="00E76346" w:rsidRDefault="00E76346"/>
    <w:p w14:paraId="1026E203" w14:textId="77777777" w:rsidR="002D2679" w:rsidRDefault="002D2679">
      <w:r>
        <w:t xml:space="preserve">Question </w:t>
      </w:r>
      <w:r w:rsidR="002576A8">
        <w:t>7</w:t>
      </w:r>
      <w:r>
        <w:t xml:space="preserve"> (for schools)</w:t>
      </w:r>
    </w:p>
    <w:p w14:paraId="3EB957F2" w14:textId="77777777" w:rsidR="002D2679" w:rsidRDefault="002D2679">
      <w:r>
        <w:t>Are there other changes that could be made by your school, or other schools, that could make them more attractive to Wokingham resident children?</w:t>
      </w:r>
      <w:r w:rsidR="002576A8">
        <w:t xml:space="preserve"> What support would you expect from the Borough to make these changes?</w:t>
      </w:r>
    </w:p>
    <w:p w14:paraId="676FA3FF" w14:textId="77777777" w:rsidR="00E05F61" w:rsidRDefault="00E05F61">
      <w:r>
        <w:t>Text box</w:t>
      </w:r>
    </w:p>
    <w:p w14:paraId="40F3599C" w14:textId="77777777" w:rsidR="00E05F61" w:rsidRDefault="00E05F61">
      <w:r>
        <w:t xml:space="preserve">Question </w:t>
      </w:r>
      <w:r w:rsidR="002576A8">
        <w:t>8</w:t>
      </w:r>
    </w:p>
    <w:p w14:paraId="52C185B2" w14:textId="77777777" w:rsidR="00E05F61" w:rsidRDefault="00E05F61">
      <w:r>
        <w:t>What is your view on a possible additional school</w:t>
      </w:r>
      <w:r w:rsidR="002576A8">
        <w:t xml:space="preserve">, probably towards the end of the </w:t>
      </w:r>
      <w:proofErr w:type="gramStart"/>
      <w:r w:rsidR="002576A8">
        <w:t>ten year</w:t>
      </w:r>
      <w:proofErr w:type="gramEnd"/>
      <w:r w:rsidR="002576A8">
        <w:t xml:space="preserve"> strategy period</w:t>
      </w:r>
      <w:r>
        <w:t>?</w:t>
      </w:r>
    </w:p>
    <w:p w14:paraId="6532D734" w14:textId="77777777" w:rsidR="002576A8" w:rsidRPr="002576A8" w:rsidRDefault="002576A8">
      <w:pPr>
        <w:rPr>
          <w:i/>
          <w:iCs/>
        </w:rPr>
      </w:pPr>
      <w:r w:rsidRPr="002576A8">
        <w:rPr>
          <w:i/>
          <w:iCs/>
        </w:rPr>
        <w:t xml:space="preserve">Note: The updated Wokingham local plan will guide where and how growth will take place in the borough in the years up to 2036. The council </w:t>
      </w:r>
      <w:proofErr w:type="gramStart"/>
      <w:r w:rsidRPr="002576A8">
        <w:rPr>
          <w:i/>
          <w:iCs/>
        </w:rPr>
        <w:t>has to</w:t>
      </w:r>
      <w:proofErr w:type="gramEnd"/>
      <w:r w:rsidRPr="002576A8">
        <w:rPr>
          <w:i/>
          <w:iCs/>
        </w:rPr>
        <w:t xml:space="preserve"> plan for more housing, which is always a complex and controversial subject. It also needs to plan for new employment, schools, roads, parks, </w:t>
      </w:r>
      <w:proofErr w:type="gramStart"/>
      <w:r w:rsidRPr="002576A8">
        <w:rPr>
          <w:i/>
          <w:iCs/>
        </w:rPr>
        <w:t>shops</w:t>
      </w:r>
      <w:proofErr w:type="gramEnd"/>
      <w:r w:rsidRPr="002576A8">
        <w:rPr>
          <w:i/>
          <w:iCs/>
        </w:rPr>
        <w:t xml:space="preserve"> and community facilities necessary to create places people want to live, work and do business. </w:t>
      </w:r>
      <w:r>
        <w:rPr>
          <w:i/>
          <w:iCs/>
        </w:rPr>
        <w:t xml:space="preserve">No new </w:t>
      </w:r>
      <w:r>
        <w:rPr>
          <w:i/>
          <w:iCs/>
        </w:rPr>
        <w:lastRenderedPageBreak/>
        <w:t xml:space="preserve">development sites have been agreed, but master planning work has been commissioned to consider the constraints and opportunities associated with land between Sindlesham, </w:t>
      </w:r>
      <w:proofErr w:type="spellStart"/>
      <w:r>
        <w:rPr>
          <w:i/>
          <w:iCs/>
        </w:rPr>
        <w:t>Shinfield</w:t>
      </w:r>
      <w:proofErr w:type="spellEnd"/>
      <w:r>
        <w:rPr>
          <w:i/>
          <w:iCs/>
        </w:rPr>
        <w:t xml:space="preserve"> and Arborfield </w:t>
      </w:r>
      <w:proofErr w:type="gramStart"/>
      <w:r>
        <w:rPr>
          <w:i/>
          <w:iCs/>
        </w:rPr>
        <w:t>and also</w:t>
      </w:r>
      <w:proofErr w:type="gramEnd"/>
      <w:r>
        <w:rPr>
          <w:i/>
          <w:iCs/>
        </w:rPr>
        <w:t xml:space="preserve"> on land in and around the South Wokingham major development. </w:t>
      </w:r>
      <w:r w:rsidRPr="002576A8">
        <w:rPr>
          <w:i/>
          <w:iCs/>
        </w:rPr>
        <w:t>This may include provision (such as a new school site) to enable a new secondary school to open if significant additional capacity is required.</w:t>
      </w:r>
      <w:r>
        <w:rPr>
          <w:i/>
          <w:iCs/>
        </w:rPr>
        <w:t xml:space="preserve"> </w:t>
      </w:r>
    </w:p>
    <w:p w14:paraId="6A76C20D" w14:textId="77777777" w:rsidR="00E05F61" w:rsidRDefault="00E05F61">
      <w:r>
        <w:t xml:space="preserve">Scalar response -from strongly </w:t>
      </w:r>
      <w:r w:rsidR="00760EAD">
        <w:t xml:space="preserve">oppose a new school </w:t>
      </w:r>
      <w:r>
        <w:t>to strongly support a new school</w:t>
      </w:r>
    </w:p>
    <w:p w14:paraId="68FF5698" w14:textId="77777777" w:rsidR="00E76346" w:rsidRDefault="00E76346"/>
    <w:p w14:paraId="26A9F84F" w14:textId="77777777" w:rsidR="00E05F61" w:rsidRDefault="00760EAD">
      <w:r>
        <w:t xml:space="preserve">Question </w:t>
      </w:r>
      <w:r w:rsidR="002576A8">
        <w:t>9</w:t>
      </w:r>
    </w:p>
    <w:p w14:paraId="61A7C889" w14:textId="77777777" w:rsidR="00760EAD" w:rsidRDefault="00760EAD">
      <w:r>
        <w:t>If a new school was to be built, are there any special characteristics it should have?</w:t>
      </w:r>
      <w:r w:rsidR="002576A8">
        <w:t xml:space="preserve"> How could new school premises help raise achievement in existing schools?</w:t>
      </w:r>
    </w:p>
    <w:p w14:paraId="7CC527CD" w14:textId="77777777" w:rsidR="00B72EFA" w:rsidRDefault="00B72EFA">
      <w:r>
        <w:t>This could include:</w:t>
      </w:r>
    </w:p>
    <w:p w14:paraId="3294E33A" w14:textId="77777777" w:rsidR="00B72EFA" w:rsidRDefault="00B72EFA" w:rsidP="002576A8">
      <w:pPr>
        <w:pStyle w:val="ListParagraph"/>
        <w:numPr>
          <w:ilvl w:val="0"/>
          <w:numId w:val="4"/>
        </w:numPr>
      </w:pPr>
      <w:r>
        <w:t>Faith designation</w:t>
      </w:r>
    </w:p>
    <w:p w14:paraId="14DDF660" w14:textId="77777777" w:rsidR="00B72EFA" w:rsidRDefault="00B72EFA" w:rsidP="002576A8">
      <w:pPr>
        <w:pStyle w:val="ListParagraph"/>
        <w:numPr>
          <w:ilvl w:val="0"/>
          <w:numId w:val="4"/>
        </w:numPr>
      </w:pPr>
      <w:r>
        <w:t>Additional needs support</w:t>
      </w:r>
    </w:p>
    <w:p w14:paraId="22416D3C" w14:textId="77777777" w:rsidR="00B72EFA" w:rsidRDefault="00B72EFA" w:rsidP="002576A8">
      <w:pPr>
        <w:pStyle w:val="ListParagraph"/>
        <w:numPr>
          <w:ilvl w:val="0"/>
          <w:numId w:val="4"/>
        </w:numPr>
      </w:pPr>
      <w:r>
        <w:t>Education focus (such as Science, Technology, Engineering and Maths or STEM)</w:t>
      </w:r>
    </w:p>
    <w:p w14:paraId="43085EA7" w14:textId="0CBD48F2" w:rsidR="00B72EFA" w:rsidRDefault="00B72EFA" w:rsidP="002576A8">
      <w:pPr>
        <w:pStyle w:val="ListParagraph"/>
        <w:numPr>
          <w:ilvl w:val="0"/>
          <w:numId w:val="4"/>
        </w:numPr>
      </w:pPr>
      <w:r>
        <w:t>Size of school</w:t>
      </w:r>
    </w:p>
    <w:p w14:paraId="54A42768" w14:textId="4294AE0C" w:rsidR="00390EA2" w:rsidRDefault="00390EA2" w:rsidP="002576A8">
      <w:pPr>
        <w:pStyle w:val="ListParagraph"/>
        <w:numPr>
          <w:ilvl w:val="0"/>
          <w:numId w:val="4"/>
        </w:numPr>
      </w:pPr>
      <w:r>
        <w:t>Age range (all through, 11 to 16, 11 to 18)</w:t>
      </w:r>
    </w:p>
    <w:p w14:paraId="33240DED" w14:textId="77777777" w:rsidR="002576A8" w:rsidRDefault="002576A8" w:rsidP="002576A8">
      <w:pPr>
        <w:pStyle w:val="ListParagraph"/>
        <w:numPr>
          <w:ilvl w:val="0"/>
          <w:numId w:val="4"/>
        </w:numPr>
      </w:pPr>
      <w:r>
        <w:t>Partnership or relocation proposals</w:t>
      </w:r>
    </w:p>
    <w:p w14:paraId="09370E19" w14:textId="77777777" w:rsidR="002576A8" w:rsidRDefault="002576A8"/>
    <w:p w14:paraId="2024961F" w14:textId="77777777" w:rsidR="00E76346" w:rsidRDefault="00E76346"/>
    <w:p w14:paraId="369FF037" w14:textId="77777777" w:rsidR="00760EAD" w:rsidRDefault="00760EAD">
      <w:r>
        <w:t>Text box</w:t>
      </w:r>
    </w:p>
    <w:p w14:paraId="30CF365D" w14:textId="77777777" w:rsidR="009253A0" w:rsidRDefault="009253A0"/>
    <w:p w14:paraId="18655319" w14:textId="77777777" w:rsidR="00E76346" w:rsidRDefault="00E76346">
      <w:r>
        <w:t>Question 10</w:t>
      </w:r>
    </w:p>
    <w:p w14:paraId="02319A3C" w14:textId="77777777" w:rsidR="00E76346" w:rsidRDefault="00E76346"/>
    <w:p w14:paraId="43F6B375" w14:textId="77777777" w:rsidR="00E76346" w:rsidRDefault="00E76346">
      <w:r>
        <w:t>Please comment on anything that you think is relevant not addressed above.</w:t>
      </w:r>
    </w:p>
    <w:p w14:paraId="6A4F6A2B" w14:textId="77777777" w:rsidR="00E76346" w:rsidRDefault="00E76346"/>
    <w:p w14:paraId="03A8DC3A" w14:textId="77777777" w:rsidR="00E76346" w:rsidRDefault="00E76346">
      <w:r>
        <w:t>Text box</w:t>
      </w:r>
    </w:p>
    <w:sectPr w:rsidR="00E76346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247C" w14:textId="77777777" w:rsidR="002A142D" w:rsidRDefault="002A142D" w:rsidP="002A142D">
      <w:pPr>
        <w:spacing w:after="0" w:line="240" w:lineRule="auto"/>
      </w:pPr>
      <w:r>
        <w:separator/>
      </w:r>
    </w:p>
  </w:endnote>
  <w:endnote w:type="continuationSeparator" w:id="0">
    <w:p w14:paraId="0C79F160" w14:textId="77777777" w:rsidR="002A142D" w:rsidRDefault="002A142D" w:rsidP="002A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D97B" w14:textId="45A17A55" w:rsidR="002A142D" w:rsidRDefault="002A14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DEDBAE" wp14:editId="49DDBB0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901192340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2103EB" w14:textId="759FF2B5" w:rsidR="002A142D" w:rsidRPr="002A142D" w:rsidRDefault="002A142D" w:rsidP="002A14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4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EDB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82103EB" w14:textId="759FF2B5" w:rsidR="002A142D" w:rsidRPr="002A142D" w:rsidRDefault="002A142D" w:rsidP="002A14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4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536B" w14:textId="28A34159" w:rsidR="002A142D" w:rsidRDefault="002A14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A0EAB4E" wp14:editId="1D713D6F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268107941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801CF" w14:textId="027A40D6" w:rsidR="002A142D" w:rsidRPr="002A142D" w:rsidRDefault="002A142D" w:rsidP="002A14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4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EAB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14801CF" w14:textId="027A40D6" w:rsidR="002A142D" w:rsidRPr="002A142D" w:rsidRDefault="002A142D" w:rsidP="002A14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4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1B9D" w14:textId="3B720ACD" w:rsidR="002A142D" w:rsidRDefault="002A14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1525DA" wp14:editId="044298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795587116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D4A07" w14:textId="5D6DD5DE" w:rsidR="002A142D" w:rsidRPr="002A142D" w:rsidRDefault="002A142D" w:rsidP="002A142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142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525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DDD4A07" w14:textId="5D6DD5DE" w:rsidR="002A142D" w:rsidRPr="002A142D" w:rsidRDefault="002A142D" w:rsidP="002A142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142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DBF5" w14:textId="77777777" w:rsidR="002A142D" w:rsidRDefault="002A142D" w:rsidP="002A142D">
      <w:pPr>
        <w:spacing w:after="0" w:line="240" w:lineRule="auto"/>
      </w:pPr>
      <w:r>
        <w:separator/>
      </w:r>
    </w:p>
  </w:footnote>
  <w:footnote w:type="continuationSeparator" w:id="0">
    <w:p w14:paraId="71412ADA" w14:textId="77777777" w:rsidR="002A142D" w:rsidRDefault="002A142D" w:rsidP="002A1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60F0"/>
    <w:multiLevelType w:val="hybridMultilevel"/>
    <w:tmpl w:val="6396E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6B3A"/>
    <w:multiLevelType w:val="hybridMultilevel"/>
    <w:tmpl w:val="C684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B53"/>
    <w:multiLevelType w:val="hybridMultilevel"/>
    <w:tmpl w:val="90185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433A3"/>
    <w:multiLevelType w:val="hybridMultilevel"/>
    <w:tmpl w:val="7A6E6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065402">
    <w:abstractNumId w:val="3"/>
  </w:num>
  <w:num w:numId="2" w16cid:durableId="940183574">
    <w:abstractNumId w:val="2"/>
  </w:num>
  <w:num w:numId="3" w16cid:durableId="484323955">
    <w:abstractNumId w:val="1"/>
  </w:num>
  <w:num w:numId="4" w16cid:durableId="184308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A0"/>
    <w:rsid w:val="002576A8"/>
    <w:rsid w:val="002A142D"/>
    <w:rsid w:val="002D2679"/>
    <w:rsid w:val="00390EA2"/>
    <w:rsid w:val="00760EAD"/>
    <w:rsid w:val="009253A0"/>
    <w:rsid w:val="00B72EFA"/>
    <w:rsid w:val="00E05F61"/>
    <w:rsid w:val="00E7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778FC"/>
  <w15:chartTrackingRefBased/>
  <w15:docId w15:val="{6653198C-9E0E-49BA-8DEF-7AD2AC02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3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253A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3A0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9253A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A14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42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Piers Brunning</dc:creator>
  <cp:keywords/>
  <dc:description/>
  <cp:lastModifiedBy>Piers Brunning</cp:lastModifiedBy>
  <cp:revision>2</cp:revision>
  <dcterms:created xsi:type="dcterms:W3CDTF">2023-05-09T17:22:00Z</dcterms:created>
  <dcterms:modified xsi:type="dcterms:W3CDTF">2023-05-09T17:22:00Z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2f6bb22c,7151e494,4b95caa5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2023-05-09T17:22:45Z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0fa21116-783a-44f6-b512-7facf77b1448</vt:lpwstr>
  </property>
  <property fmtid="{D5CDD505-2E9C-101B-9397-08002B2CF9AE}" pid="11" name="MSIP_Label_2b28a9a6-133a-4796-ad7d-6b90f7583680_ContentBits">
    <vt:lpwstr>2</vt:lpwstr>
  </property>
</Properties>
</file>