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973B" w14:textId="4CA56CC2" w:rsidR="00453988" w:rsidRPr="00453988" w:rsidRDefault="00453988" w:rsidP="00453988">
      <w:pPr>
        <w:jc w:val="center"/>
        <w:rPr>
          <w:rFonts w:cstheme="minorHAnsi"/>
          <w:b/>
          <w:bCs/>
          <w:color w:val="000000"/>
        </w:rPr>
      </w:pPr>
      <w:r w:rsidRPr="00453988">
        <w:rPr>
          <w:rFonts w:cstheme="minorHAnsi"/>
          <w:b/>
          <w:bCs/>
          <w:color w:val="000000"/>
        </w:rPr>
        <w:t>WBCIR:16670</w:t>
      </w:r>
    </w:p>
    <w:p w14:paraId="363D9BAA" w14:textId="295DE2A5" w:rsidR="00453988" w:rsidRPr="00453988" w:rsidRDefault="00453988">
      <w:pPr>
        <w:rPr>
          <w:rFonts w:cstheme="minorHAnsi"/>
          <w:color w:val="000000"/>
        </w:rPr>
      </w:pPr>
      <w:r w:rsidRPr="00453988">
        <w:rPr>
          <w:rFonts w:cstheme="minorHAnsi"/>
          <w:b/>
          <w:bCs/>
          <w:color w:val="000000"/>
        </w:rPr>
        <w:t>In consideration of the climate crisis, I would like to request the following information about how the organisation is enabling staff to reduce their emissions through sustainable transport, and more specifically, cycling.</w:t>
      </w:r>
      <w:r w:rsidRPr="00453988">
        <w:rPr>
          <w:rFonts w:cstheme="minorHAnsi"/>
          <w:b/>
          <w:bCs/>
          <w:color w:val="000000"/>
        </w:rPr>
        <w:br/>
      </w:r>
      <w:r w:rsidRPr="00453988">
        <w:rPr>
          <w:rFonts w:cstheme="minorHAnsi"/>
          <w:b/>
          <w:bCs/>
          <w:color w:val="000000"/>
        </w:rPr>
        <w:br/>
        <w:t>1. Over the past five years, broken down by year -</w:t>
      </w:r>
      <w:r w:rsidRPr="00453988">
        <w:rPr>
          <w:rFonts w:cstheme="minorHAnsi"/>
          <w:b/>
          <w:bCs/>
          <w:color w:val="000000"/>
        </w:rPr>
        <w:br/>
        <w:t>a) how many staff members used the Cycle to Work scheme?</w:t>
      </w:r>
      <w:r w:rsidRPr="00453988">
        <w:rPr>
          <w:rFonts w:cstheme="minorHAnsi"/>
          <w:b/>
          <w:bCs/>
          <w:color w:val="000000"/>
        </w:rPr>
        <w:t xml:space="preserve"> </w:t>
      </w:r>
      <w:r w:rsidRPr="00453988">
        <w:rPr>
          <w:rFonts w:cstheme="minorHAnsi"/>
          <w:color w:val="000000"/>
        </w:rPr>
        <w:t>See below</w:t>
      </w:r>
      <w:r w:rsidRPr="00453988">
        <w:rPr>
          <w:rFonts w:cstheme="minorHAnsi"/>
          <w:b/>
          <w:bCs/>
          <w:color w:val="000000"/>
        </w:rPr>
        <w:br/>
        <w:t>b) what percentage of staff was this?</w:t>
      </w:r>
      <w:r w:rsidRPr="00453988">
        <w:rPr>
          <w:rFonts w:cstheme="minorHAnsi"/>
          <w:b/>
          <w:bCs/>
          <w:color w:val="000000"/>
        </w:rPr>
        <w:t xml:space="preserve"> </w:t>
      </w:r>
      <w:r w:rsidRPr="00453988">
        <w:rPr>
          <w:rFonts w:cstheme="minorHAnsi"/>
          <w:color w:val="000000"/>
        </w:rPr>
        <w:t>See below</w:t>
      </w:r>
      <w:r w:rsidRPr="00453988">
        <w:rPr>
          <w:rFonts w:cstheme="minorHAnsi"/>
          <w:b/>
          <w:bCs/>
          <w:color w:val="000000"/>
        </w:rPr>
        <w:br/>
        <w:t>c) what was the average value of the vouchers claimed on the scheme?</w:t>
      </w:r>
      <w:r w:rsidRPr="00453988">
        <w:rPr>
          <w:rFonts w:cstheme="minorHAnsi"/>
          <w:b/>
          <w:bCs/>
          <w:color w:val="000000"/>
        </w:rPr>
        <w:t xml:space="preserve"> </w:t>
      </w:r>
      <w:r w:rsidRPr="00453988">
        <w:rPr>
          <w:rFonts w:cstheme="minorHAnsi"/>
          <w:color w:val="000000"/>
        </w:rPr>
        <w:t>See below</w:t>
      </w:r>
      <w:r w:rsidRPr="00453988">
        <w:rPr>
          <w:rFonts w:cstheme="minorHAnsi"/>
          <w:b/>
          <w:bCs/>
          <w:color w:val="000000"/>
        </w:rPr>
        <w:br/>
        <w:t>d) what was the number of those who took up the scheme, who then failed to complete, leaving the Council with costs?</w:t>
      </w:r>
      <w:r w:rsidRPr="00453988">
        <w:rPr>
          <w:rFonts w:cstheme="minorHAnsi"/>
          <w:b/>
          <w:bCs/>
          <w:color w:val="000000"/>
        </w:rPr>
        <w:t xml:space="preserve"> </w:t>
      </w:r>
      <w:r w:rsidRPr="00453988">
        <w:rPr>
          <w:rFonts w:cstheme="minorHAnsi"/>
          <w:color w:val="000000"/>
        </w:rPr>
        <w:t>None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61"/>
        <w:gridCol w:w="2212"/>
        <w:gridCol w:w="1912"/>
        <w:gridCol w:w="3024"/>
      </w:tblGrid>
      <w:tr w:rsidR="00453988" w:rsidRPr="00453988" w14:paraId="1FBD93EB" w14:textId="77777777" w:rsidTr="00453988">
        <w:trPr>
          <w:trHeight w:val="293"/>
        </w:trPr>
        <w:tc>
          <w:tcPr>
            <w:tcW w:w="2061" w:type="dxa"/>
          </w:tcPr>
          <w:p w14:paraId="4FC688B7" w14:textId="485F67AD" w:rsidR="00453988" w:rsidRPr="00453988" w:rsidRDefault="00453988" w:rsidP="0045398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53988">
              <w:rPr>
                <w:rFonts w:cstheme="minorHAnsi"/>
                <w:b/>
                <w:bCs/>
                <w:color w:val="000000"/>
              </w:rPr>
              <w:t>Year</w:t>
            </w:r>
          </w:p>
        </w:tc>
        <w:tc>
          <w:tcPr>
            <w:tcW w:w="2212" w:type="dxa"/>
          </w:tcPr>
          <w:p w14:paraId="0E77C58D" w14:textId="40DDEE1B" w:rsidR="00453988" w:rsidRPr="00453988" w:rsidRDefault="00453988" w:rsidP="0045398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53988">
              <w:rPr>
                <w:rFonts w:cstheme="minorHAnsi"/>
                <w:b/>
                <w:bCs/>
                <w:color w:val="000000"/>
              </w:rPr>
              <w:t>Staff in scheme</w:t>
            </w:r>
          </w:p>
        </w:tc>
        <w:tc>
          <w:tcPr>
            <w:tcW w:w="1912" w:type="dxa"/>
          </w:tcPr>
          <w:p w14:paraId="23E2695F" w14:textId="612C21CE" w:rsidR="00453988" w:rsidRPr="00453988" w:rsidRDefault="00453988" w:rsidP="0045398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53988">
              <w:rPr>
                <w:rFonts w:cstheme="minorHAnsi"/>
                <w:b/>
                <w:bCs/>
                <w:color w:val="000000"/>
              </w:rPr>
              <w:t>% of staff</w:t>
            </w:r>
          </w:p>
        </w:tc>
        <w:tc>
          <w:tcPr>
            <w:tcW w:w="3024" w:type="dxa"/>
          </w:tcPr>
          <w:p w14:paraId="3FF12F5D" w14:textId="2CA8D7FB" w:rsidR="00453988" w:rsidRPr="00453988" w:rsidRDefault="00453988" w:rsidP="0045398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453988">
              <w:rPr>
                <w:rFonts w:cstheme="minorHAnsi"/>
                <w:b/>
                <w:bCs/>
                <w:color w:val="000000"/>
              </w:rPr>
              <w:t>Average voucher value</w:t>
            </w:r>
          </w:p>
        </w:tc>
      </w:tr>
      <w:tr w:rsidR="00453988" w:rsidRPr="00453988" w14:paraId="25436FEB" w14:textId="77777777" w:rsidTr="00453988">
        <w:trPr>
          <w:trHeight w:val="234"/>
        </w:trPr>
        <w:tc>
          <w:tcPr>
            <w:tcW w:w="2061" w:type="dxa"/>
          </w:tcPr>
          <w:p w14:paraId="46E05E23" w14:textId="26B4538C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2018/19</w:t>
            </w:r>
          </w:p>
        </w:tc>
        <w:tc>
          <w:tcPr>
            <w:tcW w:w="2212" w:type="dxa"/>
          </w:tcPr>
          <w:p w14:paraId="28882E4C" w14:textId="6EF5EF1C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9</w:t>
            </w:r>
          </w:p>
        </w:tc>
        <w:tc>
          <w:tcPr>
            <w:tcW w:w="1912" w:type="dxa"/>
          </w:tcPr>
          <w:p w14:paraId="0B64DB53" w14:textId="5C191BD9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0.6</w:t>
            </w:r>
          </w:p>
        </w:tc>
        <w:tc>
          <w:tcPr>
            <w:tcW w:w="3024" w:type="dxa"/>
          </w:tcPr>
          <w:p w14:paraId="373EBE18" w14:textId="7808EED3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£435.00</w:t>
            </w:r>
          </w:p>
        </w:tc>
      </w:tr>
      <w:tr w:rsidR="00453988" w:rsidRPr="00453988" w14:paraId="3350EDA9" w14:textId="77777777" w:rsidTr="00453988">
        <w:trPr>
          <w:trHeight w:val="234"/>
        </w:trPr>
        <w:tc>
          <w:tcPr>
            <w:tcW w:w="2061" w:type="dxa"/>
          </w:tcPr>
          <w:p w14:paraId="27296257" w14:textId="0E5DD32A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2019/20</w:t>
            </w:r>
          </w:p>
        </w:tc>
        <w:tc>
          <w:tcPr>
            <w:tcW w:w="2212" w:type="dxa"/>
          </w:tcPr>
          <w:p w14:paraId="79AE6085" w14:textId="6E0607F6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8</w:t>
            </w:r>
          </w:p>
        </w:tc>
        <w:tc>
          <w:tcPr>
            <w:tcW w:w="1912" w:type="dxa"/>
          </w:tcPr>
          <w:p w14:paraId="31B9C202" w14:textId="2B88140C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0.6</w:t>
            </w:r>
          </w:p>
        </w:tc>
        <w:tc>
          <w:tcPr>
            <w:tcW w:w="3024" w:type="dxa"/>
          </w:tcPr>
          <w:p w14:paraId="3E548B96" w14:textId="4E751F1D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£774.06</w:t>
            </w:r>
          </w:p>
        </w:tc>
      </w:tr>
      <w:tr w:rsidR="00453988" w:rsidRPr="00453988" w14:paraId="61FDBFCA" w14:textId="77777777" w:rsidTr="00453988">
        <w:trPr>
          <w:trHeight w:val="223"/>
        </w:trPr>
        <w:tc>
          <w:tcPr>
            <w:tcW w:w="2061" w:type="dxa"/>
          </w:tcPr>
          <w:p w14:paraId="42BA2CC2" w14:textId="449705D1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2020/21</w:t>
            </w:r>
          </w:p>
        </w:tc>
        <w:tc>
          <w:tcPr>
            <w:tcW w:w="2212" w:type="dxa"/>
          </w:tcPr>
          <w:p w14:paraId="7B53E970" w14:textId="6E2326C1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912" w:type="dxa"/>
          </w:tcPr>
          <w:p w14:paraId="5D2F5B28" w14:textId="1E75E0E9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1</w:t>
            </w:r>
          </w:p>
        </w:tc>
        <w:tc>
          <w:tcPr>
            <w:tcW w:w="3024" w:type="dxa"/>
          </w:tcPr>
          <w:p w14:paraId="7CC8F5E7" w14:textId="45E58865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£954.83</w:t>
            </w:r>
          </w:p>
        </w:tc>
      </w:tr>
      <w:tr w:rsidR="00453988" w:rsidRPr="00453988" w14:paraId="3CFAD0FE" w14:textId="77777777" w:rsidTr="00453988">
        <w:trPr>
          <w:trHeight w:val="234"/>
        </w:trPr>
        <w:tc>
          <w:tcPr>
            <w:tcW w:w="2061" w:type="dxa"/>
          </w:tcPr>
          <w:p w14:paraId="5EB3A1D7" w14:textId="386C857D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2021/22</w:t>
            </w:r>
          </w:p>
        </w:tc>
        <w:tc>
          <w:tcPr>
            <w:tcW w:w="2212" w:type="dxa"/>
          </w:tcPr>
          <w:p w14:paraId="2C549FCE" w14:textId="77421B58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912" w:type="dxa"/>
          </w:tcPr>
          <w:p w14:paraId="45836E7D" w14:textId="6084CD74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0.9</w:t>
            </w:r>
          </w:p>
        </w:tc>
        <w:tc>
          <w:tcPr>
            <w:tcW w:w="3024" w:type="dxa"/>
          </w:tcPr>
          <w:p w14:paraId="5E328448" w14:textId="32E08EA6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£1096</w:t>
            </w:r>
          </w:p>
        </w:tc>
      </w:tr>
      <w:tr w:rsidR="00453988" w:rsidRPr="00453988" w14:paraId="6F496A83" w14:textId="77777777" w:rsidTr="00453988">
        <w:trPr>
          <w:trHeight w:val="234"/>
        </w:trPr>
        <w:tc>
          <w:tcPr>
            <w:tcW w:w="2061" w:type="dxa"/>
          </w:tcPr>
          <w:p w14:paraId="55496ED5" w14:textId="403CEB79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2022/23</w:t>
            </w:r>
          </w:p>
        </w:tc>
        <w:tc>
          <w:tcPr>
            <w:tcW w:w="2212" w:type="dxa"/>
          </w:tcPr>
          <w:p w14:paraId="7D2DCF85" w14:textId="6C22B197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912" w:type="dxa"/>
          </w:tcPr>
          <w:p w14:paraId="617F21F7" w14:textId="26124413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0.8</w:t>
            </w:r>
          </w:p>
        </w:tc>
        <w:tc>
          <w:tcPr>
            <w:tcW w:w="3024" w:type="dxa"/>
          </w:tcPr>
          <w:p w14:paraId="6546FC49" w14:textId="19CBD381" w:rsidR="00453988" w:rsidRPr="00453988" w:rsidRDefault="00453988" w:rsidP="00453988">
            <w:pPr>
              <w:jc w:val="center"/>
              <w:rPr>
                <w:rFonts w:cstheme="minorHAnsi"/>
                <w:color w:val="000000"/>
              </w:rPr>
            </w:pPr>
            <w:r w:rsidRPr="00453988">
              <w:rPr>
                <w:rFonts w:cstheme="minorHAnsi"/>
                <w:color w:val="000000"/>
              </w:rPr>
              <w:t>£979.28</w:t>
            </w:r>
          </w:p>
        </w:tc>
      </w:tr>
    </w:tbl>
    <w:p w14:paraId="3314C9AD" w14:textId="609CA430" w:rsidR="00453988" w:rsidRPr="00453988" w:rsidRDefault="00453988">
      <w:pPr>
        <w:rPr>
          <w:rFonts w:cstheme="minorHAnsi"/>
          <w:b/>
          <w:bCs/>
          <w:color w:val="000000"/>
        </w:rPr>
      </w:pPr>
      <w:r w:rsidRPr="00453988">
        <w:rPr>
          <w:rFonts w:cstheme="minorHAnsi"/>
          <w:color w:val="000000"/>
        </w:rPr>
        <w:br/>
      </w:r>
      <w:r w:rsidRPr="00453988">
        <w:rPr>
          <w:rFonts w:cstheme="minorHAnsi"/>
          <w:b/>
          <w:bCs/>
          <w:color w:val="000000"/>
        </w:rPr>
        <w:br/>
        <w:t>2. What tools does the organisation use to encourage cycling for their staff -</w:t>
      </w:r>
      <w:r w:rsidRPr="00453988">
        <w:rPr>
          <w:rFonts w:cstheme="minorHAnsi"/>
          <w:b/>
          <w:bCs/>
          <w:color w:val="000000"/>
        </w:rPr>
        <w:br/>
        <w:t>a) on a work basis</w:t>
      </w:r>
      <w:r w:rsidRPr="00453988">
        <w:rPr>
          <w:rFonts w:cstheme="minorHAnsi"/>
          <w:b/>
          <w:bCs/>
          <w:color w:val="000000"/>
        </w:rPr>
        <w:br/>
        <w:t>b) on a leisure/health basis</w:t>
      </w:r>
    </w:p>
    <w:p w14:paraId="01CD60F0" w14:textId="22B62487" w:rsidR="00453988" w:rsidRPr="006319F9" w:rsidRDefault="00453988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We have bicycles that can be used during the working day, and we have bicycles that can be loaned to staff for 3-6 months.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We promote the IVR/Better points app with staff to reward them for travelling sustainably.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We have the Love to Ride platform that staff can join.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We have provided lockers, clothes drying room, showers and changing facilities as well as secure bicycle storage.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We organise active travel breakfasts.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Staff all informed of cycle promotion activities at induction and on the intranet and regular internal newsletters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453988">
        <w:rPr>
          <w:rFonts w:cstheme="minorHAnsi"/>
          <w:b/>
          <w:bCs/>
          <w:color w:val="000000"/>
        </w:rPr>
        <w:br/>
        <w:t>3. With regards to staff, does the organisation -</w:t>
      </w:r>
      <w:r w:rsidRPr="00453988">
        <w:rPr>
          <w:rFonts w:cstheme="minorHAnsi"/>
          <w:b/>
          <w:bCs/>
          <w:color w:val="000000"/>
        </w:rPr>
        <w:br/>
        <w:t>a) have any monitoring for what modes of transport staff use -</w:t>
      </w:r>
      <w:r w:rsidRPr="00453988">
        <w:rPr>
          <w:rFonts w:cstheme="minorHAnsi"/>
          <w:b/>
          <w:bCs/>
          <w:color w:val="000000"/>
        </w:rPr>
        <w:br/>
      </w:r>
      <w:proofErr w:type="spellStart"/>
      <w:r w:rsidRPr="00453988">
        <w:rPr>
          <w:rFonts w:cstheme="minorHAnsi"/>
          <w:b/>
          <w:bCs/>
          <w:color w:val="000000"/>
        </w:rPr>
        <w:t>i</w:t>
      </w:r>
      <w:proofErr w:type="spellEnd"/>
      <w:r w:rsidRPr="00453988">
        <w:rPr>
          <w:rFonts w:cstheme="minorHAnsi"/>
          <w:b/>
          <w:bCs/>
          <w:color w:val="000000"/>
        </w:rPr>
        <w:t>) for their journey to work</w:t>
      </w:r>
      <w:r w:rsidRPr="00453988">
        <w:rPr>
          <w:rFonts w:cstheme="minorHAnsi"/>
          <w:b/>
          <w:bCs/>
          <w:color w:val="000000"/>
        </w:rPr>
        <w:br/>
        <w:t>ii) for journeys during work time</w:t>
      </w:r>
      <w:r w:rsidRPr="00453988">
        <w:rPr>
          <w:rFonts w:cstheme="minorHAnsi"/>
          <w:b/>
          <w:bCs/>
          <w:color w:val="000000"/>
        </w:rPr>
        <w:br/>
        <w:t>b) and if this data is recorded, I request a copy of such data as detailed as it can be reasonably</w:t>
      </w:r>
      <w:r w:rsidRPr="00453988">
        <w:rPr>
          <w:rFonts w:cstheme="minorHAnsi"/>
          <w:b/>
          <w:bCs/>
          <w:color w:val="000000"/>
        </w:rPr>
        <w:t xml:space="preserve"> </w:t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given, while still protecting personal data rights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We are in the process of organising a new staff travel survey and are going through the final approvals of such. This will be circulated to staff members shortly.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453988">
        <w:rPr>
          <w:rFonts w:cstheme="minorHAnsi"/>
          <w:b/>
          <w:bCs/>
          <w:color w:val="000000"/>
        </w:rPr>
        <w:br/>
        <w:t>4. How many of the following does the organisation have available for staff use</w:t>
      </w:r>
      <w:r w:rsidRPr="00453988">
        <w:rPr>
          <w:rFonts w:cstheme="minorHAnsi"/>
          <w:b/>
          <w:bCs/>
          <w:color w:val="000000"/>
        </w:rPr>
        <w:br/>
        <w:t>a) pedal cycles</w:t>
      </w:r>
      <w:r>
        <w:rPr>
          <w:rFonts w:cstheme="minorHAnsi"/>
          <w:b/>
          <w:bCs/>
          <w:color w:val="000000"/>
        </w:rPr>
        <w:t xml:space="preserve">: 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6 for daily usage, 6 for long term loan</w:t>
      </w:r>
      <w:r w:rsidRPr="00453988">
        <w:rPr>
          <w:rFonts w:cstheme="minorHAnsi"/>
          <w:b/>
          <w:bCs/>
          <w:color w:val="000000"/>
        </w:rPr>
        <w:br/>
        <w:t>b) electric bikes</w:t>
      </w:r>
      <w:r>
        <w:rPr>
          <w:rFonts w:cstheme="minorHAnsi"/>
          <w:b/>
          <w:bCs/>
          <w:color w:val="000000"/>
        </w:rPr>
        <w:t xml:space="preserve">: 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1 e-bike and a 1 e-cargo bike for the </w:t>
      </w:r>
      <w:proofErr w:type="spellStart"/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MyJourney</w:t>
      </w:r>
      <w:proofErr w:type="spellEnd"/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team</w:t>
      </w:r>
      <w:r w:rsidRPr="00453988">
        <w:rPr>
          <w:rFonts w:cstheme="minorHAnsi"/>
          <w:b/>
          <w:bCs/>
          <w:color w:val="000000"/>
        </w:rPr>
        <w:br/>
        <w:t>c) motorbikes</w:t>
      </w:r>
      <w:r w:rsidR="006319F9">
        <w:rPr>
          <w:rFonts w:cstheme="minorHAnsi"/>
          <w:b/>
          <w:bCs/>
          <w:color w:val="000000"/>
        </w:rPr>
        <w:t xml:space="preserve">: </w:t>
      </w:r>
      <w:r w:rsidR="006319F9"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none</w:t>
      </w:r>
      <w:r w:rsidRPr="00453988">
        <w:rPr>
          <w:rFonts w:cstheme="minorHAnsi"/>
          <w:b/>
          <w:bCs/>
          <w:color w:val="000000"/>
        </w:rPr>
        <w:br/>
        <w:t>d) internal combustion cars</w:t>
      </w:r>
      <w:r w:rsidR="006319F9">
        <w:rPr>
          <w:rFonts w:cstheme="minorHAnsi"/>
          <w:b/>
          <w:bCs/>
          <w:color w:val="000000"/>
        </w:rPr>
        <w:t xml:space="preserve">: </w:t>
      </w:r>
      <w:r w:rsidR="006319F9"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none</w:t>
      </w:r>
      <w:r w:rsidRPr="00453988">
        <w:rPr>
          <w:rFonts w:cstheme="minorHAnsi"/>
          <w:b/>
          <w:bCs/>
          <w:color w:val="000000"/>
        </w:rPr>
        <w:br/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lastRenderedPageBreak/>
        <w:t>e) electric or hybrid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cars</w:t>
      </w:r>
      <w:r w:rsidR="006319F9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: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none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f) internal combustion vans</w:t>
      </w:r>
      <w:r w:rsidR="006319F9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: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18, including mini buses, pickups and 4x4</w:t>
      </w:r>
      <w:r w:rsidR="006319F9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Not all vehicles are available for all staff, many are site specific </w:t>
      </w:r>
      <w:proofErr w:type="gramStart"/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e.g.</w:t>
      </w:r>
      <w:proofErr w:type="gramEnd"/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countryside services.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g) electric or hybrid vans</w:t>
      </w:r>
      <w:r w:rsidR="006319F9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: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2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171231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h) heavy trucks</w:t>
      </w:r>
      <w:r w:rsidR="006319F9">
        <w:rPr>
          <w:rFonts w:eastAsia="Times New Roman" w:cstheme="minorHAnsi"/>
          <w:color w:val="000000"/>
          <w:kern w:val="0"/>
          <w:lang w:eastAsia="en-GB"/>
          <w14:ligatures w14:val="none"/>
        </w:rPr>
        <w:t>:</w:t>
      </w: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none</w:t>
      </w:r>
      <w:r w:rsidRPr="00453988">
        <w:rPr>
          <w:rFonts w:cstheme="minorHAnsi"/>
          <w:b/>
          <w:bCs/>
          <w:color w:val="000000"/>
        </w:rPr>
        <w:br/>
      </w:r>
      <w:r w:rsidRPr="00453988">
        <w:rPr>
          <w:rFonts w:cstheme="minorHAnsi"/>
          <w:b/>
          <w:bCs/>
          <w:color w:val="000000"/>
        </w:rPr>
        <w:br/>
        <w:t xml:space="preserve">5. Does the organisation mileage scheme clearly state the claim rate for </w:t>
      </w:r>
      <w:proofErr w:type="gramStart"/>
      <w:r w:rsidRPr="00453988">
        <w:rPr>
          <w:rFonts w:cstheme="minorHAnsi"/>
          <w:b/>
          <w:bCs/>
          <w:color w:val="000000"/>
        </w:rPr>
        <w:t>cycling</w:t>
      </w:r>
      <w:proofErr w:type="gramEnd"/>
    </w:p>
    <w:p w14:paraId="1539627C" w14:textId="77777777" w:rsidR="006319F9" w:rsidRDefault="00453988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171231">
        <w:rPr>
          <w:rFonts w:eastAsia="Times New Roman" w:cstheme="minorHAnsi"/>
          <w:color w:val="000000"/>
          <w:kern w:val="0"/>
          <w:lang w:eastAsia="en-GB"/>
          <w14:ligatures w14:val="none"/>
        </w:rPr>
        <w:t>20p</w:t>
      </w:r>
    </w:p>
    <w:p w14:paraId="7149E469" w14:textId="6E783941" w:rsidR="00453988" w:rsidRPr="00453988" w:rsidRDefault="00453988">
      <w:pPr>
        <w:rPr>
          <w:rFonts w:cstheme="minorHAnsi"/>
          <w:color w:val="000000"/>
        </w:rPr>
      </w:pPr>
      <w:r w:rsidRPr="00453988">
        <w:rPr>
          <w:rFonts w:cstheme="minorHAnsi"/>
          <w:b/>
          <w:bCs/>
          <w:color w:val="000000"/>
        </w:rPr>
        <w:br/>
        <w:t>6. How many cycling miles have been claimed by the organisation's staff in the past five years</w:t>
      </w:r>
      <w:r w:rsidRPr="00453988">
        <w:rPr>
          <w:rFonts w:cstheme="minorHAnsi"/>
          <w:b/>
          <w:bCs/>
          <w:color w:val="000000"/>
        </w:rPr>
        <w:br/>
      </w:r>
      <w:r w:rsidRPr="00453988">
        <w:rPr>
          <w:rFonts w:cstheme="minorHAnsi"/>
          <w:color w:val="000000"/>
          <w:shd w:val="clear" w:color="auto" w:fill="FFFFFF"/>
        </w:rPr>
        <w:t>This requested information is not currently held by Wokingham Borough Council.</w:t>
      </w:r>
    </w:p>
    <w:p w14:paraId="448E2B94" w14:textId="43509678" w:rsidR="00453988" w:rsidRPr="00453988" w:rsidRDefault="00453988" w:rsidP="00453988">
      <w:pPr>
        <w:rPr>
          <w:rFonts w:cstheme="minorHAnsi"/>
          <w:color w:val="000000"/>
          <w:shd w:val="clear" w:color="auto" w:fill="FFFFFF"/>
        </w:rPr>
      </w:pPr>
      <w:r w:rsidRPr="00453988">
        <w:rPr>
          <w:rFonts w:cstheme="minorHAnsi"/>
          <w:b/>
          <w:bCs/>
          <w:color w:val="000000"/>
        </w:rPr>
        <w:br/>
      </w:r>
      <w:r w:rsidRPr="006319F9">
        <w:rPr>
          <w:rFonts w:cstheme="minorHAnsi"/>
          <w:b/>
          <w:bCs/>
          <w:color w:val="000000"/>
          <w:shd w:val="clear" w:color="auto" w:fill="FFFFFF"/>
        </w:rPr>
        <w:t>7. Regarding your current cycle to work scheme -</w:t>
      </w:r>
      <w:r w:rsidRPr="006319F9">
        <w:rPr>
          <w:rFonts w:cstheme="minorHAnsi"/>
          <w:b/>
          <w:bCs/>
          <w:color w:val="000000"/>
        </w:rPr>
        <w:br/>
      </w:r>
      <w:r w:rsidRPr="006319F9">
        <w:rPr>
          <w:rFonts w:cstheme="minorHAnsi"/>
          <w:b/>
          <w:bCs/>
          <w:color w:val="000000"/>
          <w:shd w:val="clear" w:color="auto" w:fill="FFFFFF"/>
        </w:rPr>
        <w:t>a) what scheme is currently in place</w:t>
      </w:r>
      <w:r w:rsidRPr="00453988">
        <w:rPr>
          <w:rFonts w:cstheme="minorHAnsi"/>
          <w:color w:val="000000"/>
        </w:rPr>
        <w:br/>
      </w:r>
      <w:r w:rsidRPr="00453988">
        <w:rPr>
          <w:rFonts w:cstheme="minorHAnsi"/>
          <w:color w:val="000000"/>
          <w:shd w:val="clear" w:color="auto" w:fill="FFFFFF"/>
        </w:rPr>
        <w:t xml:space="preserve">Wokingham Borough Council currently takes part in the ‘cycle to work’ scheme in partnership with </w:t>
      </w:r>
      <w:proofErr w:type="spellStart"/>
      <w:r w:rsidRPr="00453988">
        <w:rPr>
          <w:rFonts w:cstheme="minorHAnsi"/>
          <w:color w:val="000000"/>
          <w:shd w:val="clear" w:color="auto" w:fill="FFFFFF"/>
        </w:rPr>
        <w:t>Cyclescheme</w:t>
      </w:r>
      <w:proofErr w:type="spellEnd"/>
      <w:r w:rsidRPr="00453988">
        <w:rPr>
          <w:rFonts w:cstheme="minorHAnsi"/>
          <w:color w:val="000000"/>
          <w:shd w:val="clear" w:color="auto" w:fill="FFFFFF"/>
        </w:rPr>
        <w:t>, which offers employees tax free cycles for work through the Government's green transport initiative. A cycle allowance of 20 pence per mile will be paid to employees who cycle on Council business.</w:t>
      </w:r>
      <w:r w:rsidRPr="00453988">
        <w:rPr>
          <w:rFonts w:cstheme="minorHAnsi"/>
          <w:color w:val="000000"/>
        </w:rPr>
        <w:br/>
      </w:r>
      <w:r w:rsidRPr="006319F9">
        <w:rPr>
          <w:rFonts w:cstheme="minorHAnsi"/>
          <w:b/>
          <w:bCs/>
          <w:color w:val="000000"/>
          <w:shd w:val="clear" w:color="auto" w:fill="FFFFFF"/>
        </w:rPr>
        <w:t>b) what is the maximum limit on the cost of a bike, if a limit is currently in place</w:t>
      </w:r>
      <w:r w:rsidRPr="00453988">
        <w:rPr>
          <w:rFonts w:cstheme="minorHAnsi"/>
          <w:color w:val="000000"/>
        </w:rPr>
        <w:br/>
      </w:r>
      <w:r w:rsidRPr="00453988">
        <w:rPr>
          <w:rFonts w:cstheme="minorHAnsi"/>
          <w:color w:val="000000"/>
          <w:shd w:val="clear" w:color="auto" w:fill="FFFFFF"/>
        </w:rPr>
        <w:t>Wokingham Borough Council employees can choose a bike and safety and security accessories up to the value of £3,000.</w:t>
      </w:r>
    </w:p>
    <w:p w14:paraId="0718269E" w14:textId="77777777" w:rsidR="00453988" w:rsidRPr="00453988" w:rsidRDefault="00453988">
      <w:pPr>
        <w:rPr>
          <w:rFonts w:cstheme="minorHAnsi"/>
        </w:rPr>
      </w:pPr>
    </w:p>
    <w:sectPr w:rsidR="00453988" w:rsidRPr="00453988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3AC0" w14:textId="77777777" w:rsidR="00777EA5" w:rsidRDefault="00777EA5" w:rsidP="006319F9">
      <w:pPr>
        <w:spacing w:after="0" w:line="240" w:lineRule="auto"/>
      </w:pPr>
      <w:r>
        <w:separator/>
      </w:r>
    </w:p>
  </w:endnote>
  <w:endnote w:type="continuationSeparator" w:id="0">
    <w:p w14:paraId="393EF8AF" w14:textId="77777777" w:rsidR="00777EA5" w:rsidRDefault="00777EA5" w:rsidP="0063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56C" w14:textId="3EC2E3DD" w:rsidR="006319F9" w:rsidRDefault="00631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CC4C" w14:textId="6B0520A9" w:rsidR="006319F9" w:rsidRDefault="00631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866" w14:textId="26A6E0A7" w:rsidR="006319F9" w:rsidRDefault="0063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2621" w14:textId="77777777" w:rsidR="00777EA5" w:rsidRDefault="00777EA5" w:rsidP="006319F9">
      <w:pPr>
        <w:spacing w:after="0" w:line="240" w:lineRule="auto"/>
      </w:pPr>
      <w:r>
        <w:separator/>
      </w:r>
    </w:p>
  </w:footnote>
  <w:footnote w:type="continuationSeparator" w:id="0">
    <w:p w14:paraId="00A0988D" w14:textId="77777777" w:rsidR="00777EA5" w:rsidRDefault="00777EA5" w:rsidP="00631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88"/>
    <w:rsid w:val="00453988"/>
    <w:rsid w:val="006319F9"/>
    <w:rsid w:val="00777EA5"/>
    <w:rsid w:val="00B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F5E5"/>
  <w15:chartTrackingRefBased/>
  <w15:docId w15:val="{ED1453F2-2F5E-4DA7-A8F9-520E03B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9F9"/>
  </w:style>
  <w:style w:type="paragraph" w:styleId="Footer">
    <w:name w:val="footer"/>
    <w:basedOn w:val="Normal"/>
    <w:link w:val="FooterChar"/>
    <w:uiPriority w:val="99"/>
    <w:unhideWhenUsed/>
    <w:rsid w:val="0063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2023-05-11T10:39:00Z</dcterms:created>
  <dcterms:modified xsi:type="dcterms:W3CDTF">2023-05-11T11:04:00Z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2023-05-11T11:04:20Z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f88a0c6e-602f-4261-968f-30cff8be45ae</vt:lpwstr>
  </property>
  <property fmtid="{D5CDD505-2E9C-101B-9397-08002B2CF9AE}" pid="8" name="MSIP_Label_d17f5eab-0951-45e7-baa9-357beec0b77b_ContentBits">
    <vt:lpwstr>0</vt:lpwstr>
  </property>
</Properties>
</file>