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B852" w14:textId="3DCA1C70" w:rsidR="009E1DC2" w:rsidRDefault="004F2C4A" w:rsidP="004F2C4A">
      <w:pPr>
        <w:jc w:val="center"/>
        <w:rPr>
          <w:b/>
          <w:bCs/>
        </w:rPr>
      </w:pPr>
      <w:r>
        <w:rPr>
          <w:b/>
          <w:bCs/>
        </w:rPr>
        <w:t>WBCIR:</w:t>
      </w:r>
      <w:r w:rsidR="009E1DC2" w:rsidRPr="004F2C4A">
        <w:rPr>
          <w:b/>
          <w:bCs/>
        </w:rPr>
        <w:t>17077</w:t>
      </w:r>
    </w:p>
    <w:p w14:paraId="1847CF80" w14:textId="77777777" w:rsidR="009E1DC2" w:rsidRDefault="009E1DC2" w:rsidP="009E1DC2"/>
    <w:p w14:paraId="15F00D56" w14:textId="77777777" w:rsidR="009E1DC2" w:rsidRDefault="009E1DC2" w:rsidP="009E1DC2">
      <w:r>
        <w:t>1. I'd like to know the following if you can provide a list of all the special needs schools within your local authority's geographic area for the most recent academic year (2021/22 if 2022/23 not available yet) with the bolded segments as priority</w:t>
      </w:r>
    </w:p>
    <w:p w14:paraId="353C59AF" w14:textId="77777777" w:rsidR="00EC5974" w:rsidRDefault="00EC5974" w:rsidP="009E1DC2"/>
    <w:p w14:paraId="67496650" w14:textId="364266D7" w:rsidR="009E1DC2" w:rsidRDefault="009E1DC2" w:rsidP="009E1DC2">
      <w:r>
        <w:t xml:space="preserve">• School name: </w:t>
      </w:r>
      <w:r w:rsidRPr="00EC5974">
        <w:rPr>
          <w:b/>
          <w:bCs/>
          <w:u w:val="single"/>
        </w:rPr>
        <w:t>Addington School</w:t>
      </w:r>
    </w:p>
    <w:p w14:paraId="05E6FFCE" w14:textId="1B69B14C" w:rsidR="009E1DC2" w:rsidRDefault="009E1DC2" w:rsidP="009E1DC2">
      <w:r>
        <w:t>•</w:t>
      </w:r>
      <w:r w:rsidR="004F2C4A">
        <w:t xml:space="preserve"> </w:t>
      </w:r>
      <w:r>
        <w:t xml:space="preserve">URN: </w:t>
      </w:r>
      <w:r>
        <w:rPr>
          <w:b/>
          <w:bCs/>
        </w:rPr>
        <w:t>110187</w:t>
      </w:r>
    </w:p>
    <w:p w14:paraId="09F0352A" w14:textId="0CD3DB21" w:rsidR="009E1DC2" w:rsidRDefault="009E1DC2" w:rsidP="009E1DC2">
      <w:r>
        <w:t xml:space="preserve">• Type (day school or residential school): </w:t>
      </w:r>
      <w:r>
        <w:rPr>
          <w:b/>
          <w:bCs/>
        </w:rPr>
        <w:t>day</w:t>
      </w:r>
    </w:p>
    <w:p w14:paraId="5F344FFE" w14:textId="1DC8ACF5" w:rsidR="009E1DC2" w:rsidRDefault="009E1DC2" w:rsidP="009E1DC2">
      <w:pPr>
        <w:rPr>
          <w:b/>
          <w:bCs/>
        </w:rPr>
      </w:pPr>
      <w:r>
        <w:t xml:space="preserve">• Number of day pupils they have capacity for (if applicable) – </w:t>
      </w:r>
      <w:r>
        <w:rPr>
          <w:b/>
          <w:bCs/>
        </w:rPr>
        <w:t>263 (as of 01/05/2023)</w:t>
      </w:r>
    </w:p>
    <w:p w14:paraId="74EDA4E7" w14:textId="4EE990EB" w:rsidR="009E1DC2" w:rsidRDefault="009E1DC2" w:rsidP="009E1DC2">
      <w:r>
        <w:t xml:space="preserve">• Number of residential pupils they have capacity for (if applicable): </w:t>
      </w:r>
      <w:r>
        <w:rPr>
          <w:b/>
          <w:bCs/>
        </w:rPr>
        <w:t>n/a</w:t>
      </w:r>
    </w:p>
    <w:p w14:paraId="5BDC25C1" w14:textId="2BF39B54" w:rsidR="009E1DC2" w:rsidRDefault="009E1DC2" w:rsidP="009E1DC2">
      <w:r>
        <w:t>• Average reading progress score of the school (split by Key stage if available)</w:t>
      </w:r>
      <w:r w:rsidR="008F2F45">
        <w:t xml:space="preserve"> </w:t>
      </w:r>
      <w:r w:rsidR="008F2F45" w:rsidRPr="008F2F45">
        <w:rPr>
          <w:b/>
          <w:bCs/>
        </w:rPr>
        <w:t xml:space="preserve">– see </w:t>
      </w:r>
      <w:r w:rsidR="004F2C4A">
        <w:rPr>
          <w:b/>
          <w:bCs/>
        </w:rPr>
        <w:t xml:space="preserve">link </w:t>
      </w:r>
      <w:r w:rsidR="008F2F45" w:rsidRPr="008F2F45">
        <w:rPr>
          <w:b/>
          <w:bCs/>
        </w:rPr>
        <w:t>below</w:t>
      </w:r>
    </w:p>
    <w:p w14:paraId="27A1566D" w14:textId="78CE406B" w:rsidR="009E1DC2" w:rsidRDefault="009E1DC2" w:rsidP="009E1DC2">
      <w:r>
        <w:t>• Average writing progress score of the school (split by Key stage if available)</w:t>
      </w:r>
      <w:r w:rsidR="008F2F45" w:rsidRPr="008F2F45">
        <w:rPr>
          <w:b/>
          <w:bCs/>
        </w:rPr>
        <w:t xml:space="preserve"> – see </w:t>
      </w:r>
      <w:r w:rsidR="004F2C4A">
        <w:rPr>
          <w:b/>
          <w:bCs/>
        </w:rPr>
        <w:t xml:space="preserve">link </w:t>
      </w:r>
      <w:r w:rsidR="008F2F45" w:rsidRPr="008F2F45">
        <w:rPr>
          <w:b/>
          <w:bCs/>
        </w:rPr>
        <w:t>below</w:t>
      </w:r>
    </w:p>
    <w:p w14:paraId="737D49FE" w14:textId="66613D2E" w:rsidR="009E1DC2" w:rsidRDefault="009E1DC2" w:rsidP="009E1DC2">
      <w:r>
        <w:t>• Average math progress score of the school (split by Key stage if available)</w:t>
      </w:r>
      <w:r w:rsidR="008F2F45" w:rsidRPr="008F2F45">
        <w:rPr>
          <w:b/>
          <w:bCs/>
        </w:rPr>
        <w:t xml:space="preserve"> – see </w:t>
      </w:r>
      <w:r w:rsidR="004F2C4A">
        <w:rPr>
          <w:b/>
          <w:bCs/>
        </w:rPr>
        <w:t xml:space="preserve">link </w:t>
      </w:r>
      <w:r w:rsidR="008F2F45" w:rsidRPr="008F2F45">
        <w:rPr>
          <w:b/>
          <w:bCs/>
        </w:rPr>
        <w:t>below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1801"/>
        <w:gridCol w:w="1802"/>
      </w:tblGrid>
      <w:tr w:rsidR="009E1DC2" w14:paraId="147A6671" w14:textId="77777777" w:rsidTr="009E1DC2"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9088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839B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8EBF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337D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3738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9E1DC2" w14:paraId="50FF6E09" w14:textId="77777777" w:rsidTr="009E1DC2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C3B6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KS2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DB9B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-4.2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B5E1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-2.8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5A25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-3.9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1C60" w14:textId="77777777" w:rsidR="009E1DC2" w:rsidRDefault="009E1DC2">
            <w:pPr>
              <w:rPr>
                <w:b/>
                <w:bCs/>
              </w:rPr>
            </w:pPr>
            <w:r>
              <w:rPr>
                <w:b/>
                <w:bCs/>
              </w:rPr>
              <w:t>Progress Score</w:t>
            </w:r>
          </w:p>
        </w:tc>
      </w:tr>
    </w:tbl>
    <w:p w14:paraId="722D1CF8" w14:textId="77777777" w:rsidR="009E1DC2" w:rsidRPr="004F2C4A" w:rsidRDefault="008F2F45" w:rsidP="004F2C4A">
      <w:pPr>
        <w:rPr>
          <w:rFonts w:eastAsia="Times New Roman"/>
        </w:rPr>
      </w:pPr>
      <w:r w:rsidRPr="004F2C4A">
        <w:rPr>
          <w:rFonts w:eastAsia="Times New Roman"/>
          <w:b/>
          <w:bCs/>
        </w:rPr>
        <w:t>Note</w:t>
      </w:r>
      <w:r w:rsidRPr="004F2C4A">
        <w:rPr>
          <w:rFonts w:eastAsia="Times New Roman"/>
        </w:rPr>
        <w:t xml:space="preserve"> - </w:t>
      </w:r>
      <w:r w:rsidR="009E1DC2" w:rsidRPr="004F2C4A">
        <w:rPr>
          <w:rFonts w:eastAsia="Times New Roman"/>
        </w:rPr>
        <w:t>Progress Score is only available for KS2 and 21/22 year.</w:t>
      </w:r>
    </w:p>
    <w:p w14:paraId="47BD3DCB" w14:textId="045CE33E" w:rsidR="009E1DC2" w:rsidRDefault="009E1DC2" w:rsidP="009E1DC2">
      <w:r>
        <w:t>•</w:t>
      </w:r>
      <w:r w:rsidR="004F2C4A">
        <w:t xml:space="preserve"> </w:t>
      </w:r>
      <w:r>
        <w:t>Ownership (</w:t>
      </w:r>
      <w:proofErr w:type="spellStart"/>
      <w:r>
        <w:t>Witherslack</w:t>
      </w:r>
      <w:proofErr w:type="spellEnd"/>
      <w:r>
        <w:t xml:space="preserve">, OFG, </w:t>
      </w:r>
      <w:proofErr w:type="spellStart"/>
      <w:r>
        <w:t>Cambian</w:t>
      </w:r>
      <w:proofErr w:type="spellEnd"/>
      <w:r>
        <w:t xml:space="preserve">, Local authority etc): </w:t>
      </w:r>
      <w:r>
        <w:rPr>
          <w:b/>
          <w:bCs/>
        </w:rPr>
        <w:t>local authority</w:t>
      </w:r>
    </w:p>
    <w:p w14:paraId="41F87D92" w14:textId="2129067C" w:rsidR="009E1DC2" w:rsidRDefault="009E1DC2" w:rsidP="009E1DC2">
      <w:r>
        <w:t xml:space="preserve">• Number of unauthorised absences in the school year </w:t>
      </w:r>
      <w:r>
        <w:rPr>
          <w:b/>
          <w:bCs/>
        </w:rPr>
        <w:t>620 absences (218 pupils) – 1.1% of all possible sessions (22/23 two term combined)</w:t>
      </w:r>
    </w:p>
    <w:p w14:paraId="74F6284C" w14:textId="2088D279" w:rsidR="009E1DC2" w:rsidRPr="00934923" w:rsidRDefault="009E1DC2" w:rsidP="009E1DC2">
      <w:pPr>
        <w:rPr>
          <w:b/>
          <w:bCs/>
        </w:rPr>
      </w:pPr>
      <w:r>
        <w:t>• </w:t>
      </w:r>
      <w:r w:rsidRPr="00934923">
        <w:t>Total funding from your local authority provided to the school last academic year (if available)</w:t>
      </w:r>
      <w:r w:rsidR="00934923">
        <w:t xml:space="preserve"> </w:t>
      </w:r>
      <w:r w:rsidR="00934923" w:rsidRPr="00934923">
        <w:rPr>
          <w:b/>
          <w:bCs/>
        </w:rPr>
        <w:t>£7,457,715.43</w:t>
      </w:r>
    </w:p>
    <w:p w14:paraId="2274D8C8" w14:textId="1CDFE67D" w:rsidR="009E1DC2" w:rsidRDefault="009E1DC2" w:rsidP="009E1DC2">
      <w:r>
        <w:t xml:space="preserve">• Teacher Student Ratio: </w:t>
      </w:r>
      <w:r w:rsidR="00761F24">
        <w:rPr>
          <w:b/>
          <w:bCs/>
        </w:rPr>
        <w:t>information held by school</w:t>
      </w:r>
    </w:p>
    <w:p w14:paraId="77AD3D28" w14:textId="1E80E443" w:rsidR="009E1DC2" w:rsidRDefault="009E1DC2" w:rsidP="009E1DC2">
      <w:pPr>
        <w:rPr>
          <w:b/>
          <w:bCs/>
        </w:rPr>
      </w:pPr>
      <w:r>
        <w:t xml:space="preserve">• Number of violent incidents at the school in the last academic year: </w:t>
      </w:r>
      <w:r w:rsidR="00761F24">
        <w:rPr>
          <w:b/>
          <w:bCs/>
        </w:rPr>
        <w:t>information held by school</w:t>
      </w:r>
    </w:p>
    <w:p w14:paraId="4C1012D4" w14:textId="77777777" w:rsidR="00EC5974" w:rsidRDefault="00EC5974" w:rsidP="009E1DC2"/>
    <w:p w14:paraId="1FAF2D0E" w14:textId="77777777" w:rsidR="009E1DC2" w:rsidRDefault="009E1DC2" w:rsidP="009E1DC2"/>
    <w:p w14:paraId="1E6023FE" w14:textId="7A0559A5" w:rsidR="009E1DC2" w:rsidRDefault="009E1DC2" w:rsidP="009E1DC2">
      <w:r>
        <w:t xml:space="preserve">• School name: </w:t>
      </w:r>
      <w:r w:rsidRPr="00EC5974">
        <w:rPr>
          <w:b/>
          <w:bCs/>
          <w:u w:val="single"/>
        </w:rPr>
        <w:t>Chiltern Way Academy Wokingham</w:t>
      </w:r>
    </w:p>
    <w:p w14:paraId="695179B3" w14:textId="573E998F" w:rsidR="009E1DC2" w:rsidRDefault="009E1DC2" w:rsidP="009E1DC2">
      <w:r>
        <w:t xml:space="preserve">• URN: </w:t>
      </w:r>
      <w:r>
        <w:rPr>
          <w:b/>
          <w:bCs/>
        </w:rPr>
        <w:t>148349</w:t>
      </w:r>
    </w:p>
    <w:p w14:paraId="75B6AB3B" w14:textId="619314E1" w:rsidR="009E1DC2" w:rsidRDefault="009E1DC2" w:rsidP="009E1DC2">
      <w:r>
        <w:t xml:space="preserve">• Type (day school or residential school): </w:t>
      </w:r>
      <w:r>
        <w:rPr>
          <w:b/>
          <w:bCs/>
        </w:rPr>
        <w:t>day</w:t>
      </w:r>
    </w:p>
    <w:p w14:paraId="7BD3E327" w14:textId="40E1118C" w:rsidR="009E1DC2" w:rsidRDefault="009E1DC2" w:rsidP="009E1DC2">
      <w:pPr>
        <w:rPr>
          <w:b/>
          <w:bCs/>
        </w:rPr>
      </w:pPr>
      <w:r>
        <w:t xml:space="preserve">• Number of day pupils they have capacity for (if applicable) </w:t>
      </w:r>
      <w:r>
        <w:rPr>
          <w:b/>
          <w:bCs/>
        </w:rPr>
        <w:t>69 (as of 01/05/2023)</w:t>
      </w:r>
    </w:p>
    <w:p w14:paraId="0ABE3E97" w14:textId="4F33E814" w:rsidR="009E1DC2" w:rsidRDefault="009E1DC2" w:rsidP="009E1DC2">
      <w:r>
        <w:t xml:space="preserve">• Number of residential pupils they have capacity for (if applicable): </w:t>
      </w:r>
      <w:r>
        <w:rPr>
          <w:b/>
          <w:bCs/>
        </w:rPr>
        <w:t>n/a</w:t>
      </w:r>
    </w:p>
    <w:p w14:paraId="3F73DE3A" w14:textId="2537DC5B" w:rsidR="009E1DC2" w:rsidRDefault="009E1DC2" w:rsidP="009E1DC2">
      <w:r>
        <w:t xml:space="preserve">• Average reading progress score of the school (split by Key stage if available) – </w:t>
      </w:r>
      <w:r>
        <w:rPr>
          <w:b/>
          <w:bCs/>
        </w:rPr>
        <w:t>Not Available</w:t>
      </w:r>
    </w:p>
    <w:p w14:paraId="5B2139D3" w14:textId="5688ED13" w:rsidR="009E1DC2" w:rsidRDefault="009E1DC2" w:rsidP="009E1DC2">
      <w:r>
        <w:t xml:space="preserve">• Average writing progress score of the school (split by Key stage if available) – </w:t>
      </w:r>
      <w:r>
        <w:rPr>
          <w:b/>
          <w:bCs/>
        </w:rPr>
        <w:t>Not Available</w:t>
      </w:r>
    </w:p>
    <w:p w14:paraId="24B43CEE" w14:textId="7070F9B5" w:rsidR="009E1DC2" w:rsidRDefault="009E1DC2" w:rsidP="009E1DC2">
      <w:pPr>
        <w:rPr>
          <w:b/>
          <w:bCs/>
        </w:rPr>
      </w:pPr>
      <w:r>
        <w:t xml:space="preserve">• Average math progress score of the school (split by Key stage if available) – </w:t>
      </w:r>
      <w:r>
        <w:rPr>
          <w:b/>
          <w:bCs/>
        </w:rPr>
        <w:t>Not Available</w:t>
      </w:r>
    </w:p>
    <w:p w14:paraId="319231CE" w14:textId="63CA1A87" w:rsidR="009E1DC2" w:rsidRDefault="009E1DC2" w:rsidP="009E1DC2">
      <w:r>
        <w:t>• Ownership (</w:t>
      </w:r>
      <w:proofErr w:type="spellStart"/>
      <w:r>
        <w:t>Witherslack</w:t>
      </w:r>
      <w:proofErr w:type="spellEnd"/>
      <w:r>
        <w:t xml:space="preserve">, OFG, </w:t>
      </w:r>
      <w:proofErr w:type="spellStart"/>
      <w:r>
        <w:t>Cambian</w:t>
      </w:r>
      <w:proofErr w:type="spellEnd"/>
      <w:r>
        <w:t xml:space="preserve">, Local authority etc): </w:t>
      </w:r>
      <w:r>
        <w:rPr>
          <w:b/>
          <w:bCs/>
        </w:rPr>
        <w:t>local authority</w:t>
      </w:r>
    </w:p>
    <w:p w14:paraId="508D8048" w14:textId="66C3FFE6" w:rsidR="009E1DC2" w:rsidRDefault="009E1DC2" w:rsidP="009E1DC2">
      <w:r w:rsidRPr="00EC5974">
        <w:t>• Number of unauthorised absences in the school year</w:t>
      </w:r>
      <w:r>
        <w:t xml:space="preserve"> </w:t>
      </w:r>
      <w:r>
        <w:rPr>
          <w:b/>
          <w:bCs/>
        </w:rPr>
        <w:t>406 absences (50 pupils) – 3.2% of all possible sessions (22/23 two term combined)</w:t>
      </w:r>
    </w:p>
    <w:p w14:paraId="5F7F18D4" w14:textId="3779C5E0" w:rsidR="009E1DC2" w:rsidRPr="00934923" w:rsidRDefault="009E1DC2" w:rsidP="009E1DC2">
      <w:pPr>
        <w:rPr>
          <w:b/>
          <w:bCs/>
        </w:rPr>
      </w:pPr>
      <w:r>
        <w:t>•</w:t>
      </w:r>
      <w:r w:rsidR="004F2C4A">
        <w:t xml:space="preserve"> </w:t>
      </w:r>
      <w:r w:rsidRPr="00934923">
        <w:t>Total funding from your local authority provided to the school last academic year (if available)</w:t>
      </w:r>
      <w:r w:rsidR="00934923">
        <w:t xml:space="preserve"> </w:t>
      </w:r>
      <w:r w:rsidR="00934923" w:rsidRPr="00934923">
        <w:rPr>
          <w:b/>
          <w:bCs/>
        </w:rPr>
        <w:t>£1,352,333.33</w:t>
      </w:r>
    </w:p>
    <w:p w14:paraId="29E87294" w14:textId="58A1D17C" w:rsidR="009E1DC2" w:rsidRDefault="009E1DC2" w:rsidP="009E1DC2">
      <w:r>
        <w:t xml:space="preserve">• Teacher Student Ratio: </w:t>
      </w:r>
      <w:r>
        <w:rPr>
          <w:b/>
          <w:bCs/>
        </w:rPr>
        <w:t>information held by school</w:t>
      </w:r>
    </w:p>
    <w:p w14:paraId="55807161" w14:textId="3D74BE7F" w:rsidR="009E1DC2" w:rsidRDefault="009E1DC2" w:rsidP="00EC5974">
      <w:pPr>
        <w:jc w:val="both"/>
        <w:rPr>
          <w:b/>
          <w:bCs/>
        </w:rPr>
      </w:pPr>
      <w:r>
        <w:t xml:space="preserve">• Number of violent incidents at the school in the last academic year: </w:t>
      </w:r>
      <w:r>
        <w:rPr>
          <w:b/>
          <w:bCs/>
        </w:rPr>
        <w:t>information held by school</w:t>
      </w:r>
    </w:p>
    <w:p w14:paraId="722976B9" w14:textId="77777777" w:rsidR="004F2C4A" w:rsidRDefault="004F2C4A" w:rsidP="00EC5974">
      <w:pPr>
        <w:jc w:val="both"/>
        <w:rPr>
          <w:b/>
          <w:bCs/>
        </w:rPr>
      </w:pPr>
    </w:p>
    <w:p w14:paraId="10E3E523" w14:textId="77777777" w:rsidR="00D94BCF" w:rsidRDefault="00D94BCF" w:rsidP="00EC5974">
      <w:pPr>
        <w:jc w:val="both"/>
        <w:rPr>
          <w:b/>
          <w:bCs/>
        </w:rPr>
      </w:pPr>
    </w:p>
    <w:p w14:paraId="5EA24FCD" w14:textId="47E243CE" w:rsidR="009E1DC2" w:rsidRDefault="009E1DC2" w:rsidP="009E1DC2">
      <w:r>
        <w:t xml:space="preserve">• School name: </w:t>
      </w:r>
      <w:r w:rsidRPr="009E0434">
        <w:rPr>
          <w:b/>
          <w:bCs/>
          <w:u w:val="single"/>
        </w:rPr>
        <w:t>High Close School</w:t>
      </w:r>
    </w:p>
    <w:p w14:paraId="13DC6349" w14:textId="466275B7" w:rsidR="009E1DC2" w:rsidRDefault="009E1DC2" w:rsidP="009E1DC2">
      <w:r>
        <w:t>•</w:t>
      </w:r>
      <w:r w:rsidR="004F2C4A">
        <w:t xml:space="preserve"> </w:t>
      </w:r>
      <w:r>
        <w:t xml:space="preserve">URN: </w:t>
      </w:r>
      <w:r>
        <w:rPr>
          <w:b/>
          <w:bCs/>
        </w:rPr>
        <w:t>110181</w:t>
      </w:r>
    </w:p>
    <w:p w14:paraId="08D9AC02" w14:textId="775FB37A" w:rsidR="009E1DC2" w:rsidRDefault="009E1DC2" w:rsidP="009E1DC2">
      <w:r>
        <w:t xml:space="preserve">• Type (day school or residential school): </w:t>
      </w:r>
      <w:r>
        <w:rPr>
          <w:b/>
          <w:bCs/>
        </w:rPr>
        <w:t>day and residential</w:t>
      </w:r>
    </w:p>
    <w:p w14:paraId="21A87CF4" w14:textId="2D0D9FAC" w:rsidR="009E1DC2" w:rsidRDefault="009E1DC2" w:rsidP="009E1DC2">
      <w:r>
        <w:t xml:space="preserve">• Number of day pupils they have capacity for (if applicable): </w:t>
      </w:r>
      <w:r>
        <w:rPr>
          <w:b/>
          <w:bCs/>
        </w:rPr>
        <w:t>information held by school</w:t>
      </w:r>
    </w:p>
    <w:p w14:paraId="57CE6745" w14:textId="42BF8D64" w:rsidR="009E1DC2" w:rsidRDefault="009E1DC2" w:rsidP="009E1DC2">
      <w:r>
        <w:t xml:space="preserve">• Number of residential pupils they have capacity for (if applicable): </w:t>
      </w:r>
      <w:r>
        <w:rPr>
          <w:b/>
          <w:bCs/>
        </w:rPr>
        <w:t>information held by school</w:t>
      </w:r>
    </w:p>
    <w:p w14:paraId="245C989C" w14:textId="107313F9" w:rsidR="009E1DC2" w:rsidRDefault="009E1DC2" w:rsidP="009E1DC2">
      <w:r>
        <w:t xml:space="preserve">• Average reading progress score of the school (split by Key stage if available) – </w:t>
      </w:r>
      <w:r>
        <w:rPr>
          <w:b/>
          <w:bCs/>
        </w:rPr>
        <w:t>Not Available</w:t>
      </w:r>
    </w:p>
    <w:p w14:paraId="0F576AA6" w14:textId="4A094BDA" w:rsidR="009E1DC2" w:rsidRDefault="009E1DC2" w:rsidP="009E1DC2">
      <w:r>
        <w:t xml:space="preserve">• Average writing progress score of the school (split by Key stage if available) – </w:t>
      </w:r>
      <w:r>
        <w:rPr>
          <w:b/>
          <w:bCs/>
        </w:rPr>
        <w:t>Not Available</w:t>
      </w:r>
    </w:p>
    <w:p w14:paraId="27A30AD8" w14:textId="3116EA9A" w:rsidR="009E1DC2" w:rsidRDefault="009E1DC2" w:rsidP="009E1DC2">
      <w:pPr>
        <w:rPr>
          <w:b/>
          <w:bCs/>
        </w:rPr>
      </w:pPr>
      <w:r>
        <w:t xml:space="preserve">• Average math progress score of the school (split by Key stage if available) – </w:t>
      </w:r>
      <w:r>
        <w:rPr>
          <w:b/>
          <w:bCs/>
        </w:rPr>
        <w:t>Not Available</w:t>
      </w:r>
    </w:p>
    <w:p w14:paraId="34E3BE36" w14:textId="7860DA2B" w:rsidR="009E1DC2" w:rsidRDefault="009E1DC2" w:rsidP="009E1DC2">
      <w:r>
        <w:lastRenderedPageBreak/>
        <w:t>• Ownership (</w:t>
      </w:r>
      <w:proofErr w:type="spellStart"/>
      <w:r>
        <w:t>Witherslack</w:t>
      </w:r>
      <w:proofErr w:type="spellEnd"/>
      <w:r>
        <w:t xml:space="preserve">, OFG, </w:t>
      </w:r>
      <w:proofErr w:type="spellStart"/>
      <w:r>
        <w:t>Cambian</w:t>
      </w:r>
      <w:proofErr w:type="spellEnd"/>
      <w:r>
        <w:t xml:space="preserve">, Local authority etc): </w:t>
      </w:r>
      <w:proofErr w:type="spellStart"/>
      <w:r>
        <w:rPr>
          <w:b/>
          <w:bCs/>
        </w:rPr>
        <w:t>Barnados</w:t>
      </w:r>
      <w:proofErr w:type="spellEnd"/>
    </w:p>
    <w:p w14:paraId="2004EADF" w14:textId="3747406B" w:rsidR="009E1DC2" w:rsidRDefault="009E1DC2" w:rsidP="009E1DC2">
      <w:pPr>
        <w:rPr>
          <w:b/>
          <w:bCs/>
        </w:rPr>
      </w:pPr>
      <w:r w:rsidRPr="00EC5974">
        <w:t>• Number of unauthorised absences in the school year</w:t>
      </w:r>
      <w:r>
        <w:t xml:space="preserve"> </w:t>
      </w:r>
      <w:r>
        <w:rPr>
          <w:b/>
          <w:bCs/>
        </w:rPr>
        <w:t>Similar information is not available as we don’t collect data for independent schools</w:t>
      </w:r>
    </w:p>
    <w:p w14:paraId="77B32AE6" w14:textId="6DBE107F" w:rsidR="009E1DC2" w:rsidRPr="00934923" w:rsidRDefault="009E1DC2" w:rsidP="009E1DC2">
      <w:pPr>
        <w:rPr>
          <w:b/>
          <w:bCs/>
        </w:rPr>
      </w:pPr>
      <w:r>
        <w:t>•</w:t>
      </w:r>
      <w:r w:rsidR="004F2C4A">
        <w:t xml:space="preserve"> </w:t>
      </w:r>
      <w:r w:rsidRPr="00934923">
        <w:t>Total funding from your local authority provided to the school last academic year (if available)</w:t>
      </w:r>
      <w:r w:rsidR="00934923">
        <w:t xml:space="preserve"> </w:t>
      </w:r>
      <w:r w:rsidR="00934923" w:rsidRPr="00934923">
        <w:rPr>
          <w:b/>
          <w:bCs/>
        </w:rPr>
        <w:t>£1,274,578.00</w:t>
      </w:r>
    </w:p>
    <w:p w14:paraId="2F81BB1B" w14:textId="0B6BDAAC" w:rsidR="009E1DC2" w:rsidRDefault="009E1DC2" w:rsidP="009E1DC2">
      <w:r>
        <w:t xml:space="preserve">• Teacher Student Ratio: </w:t>
      </w:r>
      <w:r>
        <w:rPr>
          <w:b/>
          <w:bCs/>
        </w:rPr>
        <w:t>information held by school</w:t>
      </w:r>
    </w:p>
    <w:p w14:paraId="1EF3D6E6" w14:textId="5C77AE24" w:rsidR="009E1DC2" w:rsidRDefault="009E1DC2" w:rsidP="009E1DC2">
      <w:r>
        <w:t xml:space="preserve">• Number of violent incidents at the school in the last academic year: </w:t>
      </w:r>
      <w:r>
        <w:rPr>
          <w:b/>
          <w:bCs/>
        </w:rPr>
        <w:t>information held by school</w:t>
      </w:r>
    </w:p>
    <w:p w14:paraId="0B87F21A" w14:textId="77777777" w:rsidR="009E1DC2" w:rsidRDefault="009E1DC2" w:rsidP="009E1DC2"/>
    <w:p w14:paraId="795F79ED" w14:textId="77777777" w:rsidR="00EC5974" w:rsidRDefault="00934923" w:rsidP="00EC5974">
      <w:r w:rsidRPr="00934923">
        <w:rPr>
          <w:b/>
          <w:bCs/>
          <w:u w:val="single"/>
        </w:rPr>
        <w:t>Progress scores</w:t>
      </w:r>
      <w:r>
        <w:t xml:space="preserve"> </w:t>
      </w:r>
      <w:r w:rsidR="009E0434">
        <w:t>We are not</w:t>
      </w:r>
      <w:r w:rsidR="00EC5974">
        <w:t xml:space="preserve"> able to release 22/23 at this point hence only 21/22 for Addington is given.</w:t>
      </w:r>
    </w:p>
    <w:p w14:paraId="5ED578EC" w14:textId="77777777" w:rsidR="00EC5974" w:rsidRDefault="00EC5974" w:rsidP="00EC5974">
      <w:r>
        <w:t>Also, KS2 is the only one where a progress score can be measured. Chiltern Way and High</w:t>
      </w:r>
      <w:r w:rsidR="009E0434">
        <w:t xml:space="preserve"> C</w:t>
      </w:r>
      <w:r>
        <w:t>lose are not available.</w:t>
      </w:r>
    </w:p>
    <w:p w14:paraId="3E8CF171" w14:textId="77777777" w:rsidR="009E0434" w:rsidRDefault="009E0434" w:rsidP="00EC5974"/>
    <w:p w14:paraId="4017519F" w14:textId="77777777" w:rsidR="00EC5974" w:rsidRDefault="00EC5974" w:rsidP="00EC5974">
      <w:r>
        <w:t>The link to all key stage published statistics can be found here:</w:t>
      </w:r>
    </w:p>
    <w:p w14:paraId="5DFEBD1F" w14:textId="77777777" w:rsidR="00EC5974" w:rsidRDefault="00000000" w:rsidP="00EC5974">
      <w:hyperlink r:id="rId7" w:history="1">
        <w:r w:rsidR="00EC5974">
          <w:rPr>
            <w:rStyle w:val="Hyperlink"/>
          </w:rPr>
          <w:t>https://explore-education-statistics.service.gov.uk/find-statistics/key-stage-2-attainment-national-headlines</w:t>
        </w:r>
      </w:hyperlink>
    </w:p>
    <w:p w14:paraId="10AA2D80" w14:textId="77777777" w:rsidR="00EC5974" w:rsidRDefault="00EC5974" w:rsidP="009E1DC2"/>
    <w:p w14:paraId="7C3D036A" w14:textId="6B6F5A2E" w:rsidR="00EC5974" w:rsidRDefault="00EC5974" w:rsidP="00EC5974">
      <w:r>
        <w:t xml:space="preserve">Please </w:t>
      </w:r>
      <w:r w:rsidR="00D94BCF">
        <w:t>note</w:t>
      </w:r>
      <w:r>
        <w:t xml:space="preserve"> that all historical absence data (including school level) can be found in the data catalogue by selecting “pupils and schools”</w:t>
      </w:r>
      <w:r w:rsidR="009E0434">
        <w:t>:</w:t>
      </w:r>
    </w:p>
    <w:p w14:paraId="4BB8E2C8" w14:textId="77777777" w:rsidR="00EC5974" w:rsidRDefault="00000000" w:rsidP="00EC5974">
      <w:hyperlink r:id="rId8" w:history="1">
        <w:r w:rsidR="00EC5974">
          <w:rPr>
            <w:rStyle w:val="Hyperlink"/>
          </w:rPr>
          <w:t>https://explore-education-statistics.service.gov.uk/data-catalogue</w:t>
        </w:r>
      </w:hyperlink>
    </w:p>
    <w:p w14:paraId="0EE0F471" w14:textId="77777777" w:rsidR="00EC5974" w:rsidRPr="009E1DC2" w:rsidRDefault="00EC5974" w:rsidP="009E1DC2"/>
    <w:sectPr w:rsidR="00EC5974" w:rsidRPr="009E1DC2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66CC" w14:textId="77777777" w:rsidR="002D2B9A" w:rsidRDefault="002D2B9A" w:rsidP="009E1DC2">
      <w:r>
        <w:separator/>
      </w:r>
    </w:p>
  </w:endnote>
  <w:endnote w:type="continuationSeparator" w:id="0">
    <w:p w14:paraId="4E706B0E" w14:textId="77777777" w:rsidR="002D2B9A" w:rsidRDefault="002D2B9A" w:rsidP="009E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E115" w14:textId="58D2D7A5" w:rsidR="009E1DC2" w:rsidRDefault="009E1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AA56" w14:textId="4E52C816" w:rsidR="009E1DC2" w:rsidRDefault="009E1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4F2E" w14:textId="3A4A4556" w:rsidR="009E1DC2" w:rsidRDefault="009E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9E95" w14:textId="77777777" w:rsidR="002D2B9A" w:rsidRDefault="002D2B9A" w:rsidP="009E1DC2">
      <w:r>
        <w:separator/>
      </w:r>
    </w:p>
  </w:footnote>
  <w:footnote w:type="continuationSeparator" w:id="0">
    <w:p w14:paraId="494E1F76" w14:textId="77777777" w:rsidR="002D2B9A" w:rsidRDefault="002D2B9A" w:rsidP="009E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527A"/>
    <w:multiLevelType w:val="hybridMultilevel"/>
    <w:tmpl w:val="F27AFBFE"/>
    <w:lvl w:ilvl="0" w:tplc="A7F4A4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5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C2"/>
    <w:rsid w:val="002D2B9A"/>
    <w:rsid w:val="00355CF1"/>
    <w:rsid w:val="004F2C4A"/>
    <w:rsid w:val="00761F24"/>
    <w:rsid w:val="008F2F45"/>
    <w:rsid w:val="00934923"/>
    <w:rsid w:val="009E0434"/>
    <w:rsid w:val="009E1DC2"/>
    <w:rsid w:val="00D94BCF"/>
    <w:rsid w:val="00E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69B10"/>
  <w15:chartTrackingRefBased/>
  <w15:docId w15:val="{89AEB0EC-4E98-4464-B8C4-DA616F2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C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E1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DC2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EC59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explore-education-statistics.service.gov.uk%2Fdata-catalogue&amp;data=05%7C01%7CChildrensServicesFOI%40wokingham.gov.uk%7Ce4a06045b3264a4ff60b08db92716e95%7C996ee15c0b3e4a6f8e65120a9a51821a%7C0%7C0%7C638264788112386041%7CUnknown%7CTWFpbGZsb3d8eyJWIjoiMC4wLjAwMDAiLCJQIjoiV2luMzIiLCJBTiI6Ik1haWwiLCJXVCI6Mn0%3D%7C3000%7C%7C%7C&amp;sdata=fFlu7NyofPPY5D3uaDzAWKrNuoyXQcdT%2FHSiLGkarG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explore-education-statistics.service.gov.uk%2Ffind-statistics%2Fkey-stage-2-attainment-national-headlines&amp;data=05%7C01%7CChildrensServicesFOI%40wokingham.gov.uk%7Ce4a06045b3264a4ff60b08db92716e95%7C996ee15c0b3e4a6f8e65120a9a51821a%7C0%7C0%7C638264788112386041%7CUnknown%7CTWFpbGZsb3d8eyJWIjoiMC4wLjAwMDAiLCJQIjoiV2luMzIiLCJBTiI6Ik1haWwiLCJXVCI6Mn0%3D%7C3000%7C%7C%7C&amp;sdata=%2FTOjnIkzPisiM53Z4N3UPxAUVB2YCNEKXc4s7wQbzwI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Freeguard</dc:creator>
  <cp:keywords/>
  <dc:description/>
  <cp:lastModifiedBy>Frankie Lawrence</cp:lastModifiedBy>
  <cp:revision>2</cp:revision>
  <dcterms:created xsi:type="dcterms:W3CDTF">2023-08-30T13:42:00Z</dcterms:created>
  <dcterms:modified xsi:type="dcterms:W3CDTF">2023-08-30T13:42:00Z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2023-08-30T13:37:27Z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466b60cd-d2cf-4c66-9c09-a2c6715abf80</vt:lpwstr>
  </property>
  <property fmtid="{D5CDD505-2E9C-101B-9397-08002B2CF9AE}" pid="8" name="MSIP_Label_d17f5eab-0951-45e7-baa9-357beec0b77b_ContentBits">
    <vt:lpwstr>0</vt:lpwstr>
  </property>
</Properties>
</file>