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B83F" w14:textId="4FBB667B" w:rsidR="006E4B94" w:rsidRPr="00230A28" w:rsidRDefault="00230A28" w:rsidP="00230A28">
      <w:pPr>
        <w:jc w:val="center"/>
        <w:rPr>
          <w:rFonts w:cstheme="minorHAnsi"/>
          <w:b/>
          <w:bCs/>
          <w:color w:val="000000"/>
          <w:u w:val="single"/>
        </w:rPr>
      </w:pPr>
      <w:r w:rsidRPr="00230A28">
        <w:rPr>
          <w:rFonts w:cstheme="minorHAnsi"/>
          <w:b/>
          <w:bCs/>
          <w:color w:val="000000"/>
          <w:u w:val="single"/>
        </w:rPr>
        <w:t>WBCIR:</w:t>
      </w:r>
      <w:r w:rsidR="006E4B94" w:rsidRPr="00230A28">
        <w:rPr>
          <w:rFonts w:cstheme="minorHAnsi"/>
          <w:b/>
          <w:bCs/>
          <w:color w:val="000000"/>
          <w:u w:val="single"/>
        </w:rPr>
        <w:t>17347</w:t>
      </w:r>
    </w:p>
    <w:p w14:paraId="06526062" w14:textId="77777777" w:rsidR="006E4B94" w:rsidRPr="00230A28" w:rsidRDefault="006E4B94">
      <w:pPr>
        <w:rPr>
          <w:rFonts w:cstheme="minorHAnsi"/>
          <w:b/>
          <w:bCs/>
          <w:color w:val="000000"/>
        </w:rPr>
      </w:pPr>
    </w:p>
    <w:p w14:paraId="4871D77C" w14:textId="38433B9A" w:rsidR="006E4B94" w:rsidRPr="00230A28" w:rsidRDefault="006E4B94">
      <w:pPr>
        <w:rPr>
          <w:rFonts w:cstheme="minorHAnsi"/>
          <w:b/>
          <w:bCs/>
          <w:color w:val="000000"/>
        </w:rPr>
      </w:pPr>
      <w:r w:rsidRPr="00230A28">
        <w:rPr>
          <w:rFonts w:cstheme="minorHAnsi"/>
          <w:b/>
          <w:bCs/>
          <w:color w:val="000000"/>
        </w:rPr>
        <w:t>I am writing to you under the Freedom of Information Act 2000 to request the following information from your children’s services/children’s social care department. Please may you provide me with the following information:</w:t>
      </w:r>
      <w:r w:rsidRPr="00230A28">
        <w:rPr>
          <w:rFonts w:cstheme="minorHAnsi"/>
          <w:b/>
          <w:bCs/>
          <w:color w:val="000000"/>
        </w:rPr>
        <w:br/>
      </w:r>
      <w:r w:rsidRPr="00230A28">
        <w:rPr>
          <w:rFonts w:cstheme="minorHAnsi"/>
          <w:b/>
          <w:bCs/>
          <w:color w:val="000000"/>
        </w:rPr>
        <w:br/>
        <w:t>1. Do you have your eligibility criteria for children’s social care clearly and publicly available:</w:t>
      </w:r>
      <w:r w:rsidRPr="00230A28">
        <w:rPr>
          <w:rFonts w:cstheme="minorHAnsi"/>
          <w:b/>
          <w:bCs/>
          <w:color w:val="000000"/>
        </w:rPr>
        <w:br/>
        <w:t>a) Online? If so, please send the direct link to the relevant document (rather than your general local offer, I would like the link to the specific information)</w:t>
      </w:r>
      <w:r w:rsidRPr="00230A28">
        <w:rPr>
          <w:rFonts w:cstheme="minorHAnsi"/>
          <w:b/>
          <w:bCs/>
          <w:color w:val="000000"/>
        </w:rPr>
        <w:br/>
        <w:t>b) On request? If so, please send me as an attachment.</w:t>
      </w:r>
      <w:r w:rsidRPr="00230A28">
        <w:rPr>
          <w:rFonts w:cstheme="minorHAnsi"/>
          <w:b/>
          <w:bCs/>
          <w:color w:val="000000"/>
        </w:rPr>
        <w:br/>
      </w:r>
      <w:r w:rsidRPr="00230A28">
        <w:rPr>
          <w:rFonts w:cstheme="minorHAnsi"/>
          <w:b/>
          <w:bCs/>
          <w:color w:val="000000"/>
        </w:rPr>
        <w:br/>
        <w:t>2. Do you have information about what the assessment process involves publicly available? If so, please send this and information about how it can be accessed by the public to me also.</w:t>
      </w:r>
      <w:r w:rsidRPr="00230A28">
        <w:rPr>
          <w:rFonts w:cstheme="minorHAnsi"/>
          <w:b/>
          <w:bCs/>
          <w:color w:val="000000"/>
        </w:rPr>
        <w:br/>
      </w:r>
      <w:r w:rsidRPr="00230A28">
        <w:rPr>
          <w:rFonts w:cstheme="minorHAnsi"/>
          <w:b/>
          <w:bCs/>
          <w:color w:val="000000"/>
        </w:rPr>
        <w:br/>
        <w:t>3. If the assessment and eligibility criteria are not usually publicly available, please can you send me copies of both via PDF attachment, including any other relevant details relating to how you make decisions for families requesting support from children’s social care. For example, if eligibility and assessment information is contained within a wider policy, please share the wider policy.</w:t>
      </w:r>
    </w:p>
    <w:p w14:paraId="0F3634D4" w14:textId="64F9AAD3" w:rsidR="006E4B94" w:rsidRPr="00230A28" w:rsidRDefault="00230A28" w:rsidP="006E4B94">
      <w:pPr>
        <w:spacing w:after="0" w:line="240" w:lineRule="auto"/>
        <w:rPr>
          <w:rFonts w:eastAsia="Calibri" w:cstheme="minorHAnsi"/>
          <w:color w:val="000000"/>
          <w:kern w:val="0"/>
        </w:rPr>
      </w:pPr>
      <w:r w:rsidRPr="00230A28">
        <w:rPr>
          <w:rFonts w:eastAsia="Calibri" w:cstheme="minorHAnsi"/>
          <w:color w:val="000000"/>
          <w:kern w:val="0"/>
        </w:rPr>
        <w:t>For answers to</w:t>
      </w:r>
      <w:r w:rsidR="006E4B94" w:rsidRPr="00230A28">
        <w:rPr>
          <w:rFonts w:eastAsia="Calibri" w:cstheme="minorHAnsi"/>
          <w:color w:val="000000"/>
          <w:kern w:val="0"/>
        </w:rPr>
        <w:t xml:space="preserve"> questions 1</w:t>
      </w:r>
      <w:r w:rsidR="006E4B94" w:rsidRPr="00230A28">
        <w:rPr>
          <w:rFonts w:eastAsia="Calibri" w:cstheme="minorHAnsi"/>
          <w:kern w:val="0"/>
        </w:rPr>
        <w:t>-3</w:t>
      </w:r>
      <w:r w:rsidRPr="00230A28">
        <w:rPr>
          <w:rFonts w:eastAsia="Calibri" w:cstheme="minorHAnsi"/>
          <w:kern w:val="0"/>
        </w:rPr>
        <w:t>,</w:t>
      </w:r>
      <w:r w:rsidR="006E4B94" w:rsidRPr="00230A28">
        <w:rPr>
          <w:rFonts w:eastAsia="Calibri" w:cstheme="minorHAnsi"/>
          <w:kern w:val="0"/>
        </w:rPr>
        <w:t xml:space="preserve"> </w:t>
      </w:r>
      <w:r w:rsidRPr="00230A28">
        <w:rPr>
          <w:rFonts w:eastAsia="Calibri" w:cstheme="minorHAnsi"/>
          <w:kern w:val="0"/>
        </w:rPr>
        <w:t>p</w:t>
      </w:r>
      <w:r w:rsidR="006E4B94" w:rsidRPr="00230A28">
        <w:rPr>
          <w:rFonts w:eastAsia="Calibri" w:cstheme="minorHAnsi"/>
          <w:kern w:val="0"/>
        </w:rPr>
        <w:t xml:space="preserve">lease see our latest </w:t>
      </w:r>
      <w:r w:rsidR="006E4B94" w:rsidRPr="00230A28">
        <w:rPr>
          <w:rFonts w:eastAsia="Calibri" w:cstheme="minorHAnsi"/>
          <w:b/>
          <w:bCs/>
          <w:kern w:val="0"/>
        </w:rPr>
        <w:t>Threshold Guidance,</w:t>
      </w:r>
      <w:r w:rsidR="006E4B94" w:rsidRPr="00230A28">
        <w:rPr>
          <w:rFonts w:eastAsia="Calibri" w:cstheme="minorHAnsi"/>
          <w:kern w:val="0"/>
        </w:rPr>
        <w:t xml:space="preserve"> which can be accessed via our Safeguarding Partnership website </w:t>
      </w:r>
      <w:hyperlink r:id="rId6" w:history="1">
        <w:r w:rsidR="006E4B94" w:rsidRPr="00230A28">
          <w:rPr>
            <w:rFonts w:eastAsia="Calibri" w:cstheme="minorHAnsi"/>
            <w:kern w:val="0"/>
            <w:u w:val="single"/>
          </w:rPr>
          <w:t>here</w:t>
        </w:r>
      </w:hyperlink>
      <w:r w:rsidR="006E4B94" w:rsidRPr="00230A28">
        <w:rPr>
          <w:rFonts w:eastAsia="Calibri" w:cstheme="minorHAnsi"/>
          <w:kern w:val="0"/>
        </w:rPr>
        <w:t>.   </w:t>
      </w:r>
    </w:p>
    <w:p w14:paraId="1A61F9B9" w14:textId="77777777" w:rsidR="006E4B94" w:rsidRPr="00230A28" w:rsidRDefault="006E4B94">
      <w:pPr>
        <w:rPr>
          <w:rFonts w:cstheme="minorHAnsi"/>
        </w:rPr>
      </w:pPr>
    </w:p>
    <w:tbl>
      <w:tblPr>
        <w:tblpPr w:leftFromText="180" w:rightFromText="180" w:vertAnchor="text" w:horzAnchor="page" w:tblpX="1" w:tblpY="2483"/>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E4B94" w:rsidRPr="00230A28" w14:paraId="563F1EBB" w14:textId="77777777" w:rsidTr="006E4B94">
        <w:trPr>
          <w:tblCellSpacing w:w="15" w:type="dxa"/>
        </w:trPr>
        <w:tc>
          <w:tcPr>
            <w:tcW w:w="0" w:type="auto"/>
            <w:shd w:val="clear" w:color="auto" w:fill="FFFFFF"/>
            <w:hideMark/>
          </w:tcPr>
          <w:p w14:paraId="687E7443" w14:textId="1DF1B853" w:rsidR="006E4B94" w:rsidRPr="00230A28" w:rsidRDefault="006E4B94" w:rsidP="006E4B94">
            <w:pPr>
              <w:spacing w:after="0" w:line="240" w:lineRule="auto"/>
              <w:rPr>
                <w:rFonts w:eastAsia="Times New Roman" w:cstheme="minorHAnsi"/>
                <w:b/>
                <w:bCs/>
                <w:kern w:val="0"/>
                <w:lang w:eastAsia="en-GB"/>
                <w14:ligatures w14:val="none"/>
              </w:rPr>
            </w:pPr>
          </w:p>
        </w:tc>
      </w:tr>
    </w:tbl>
    <w:p w14:paraId="47113E14" w14:textId="5D38FA6E" w:rsidR="006E4B94" w:rsidRPr="00230A28" w:rsidRDefault="006E4B94">
      <w:pPr>
        <w:rPr>
          <w:rFonts w:eastAsia="Times New Roman" w:cstheme="minorHAnsi"/>
          <w:b/>
          <w:bCs/>
          <w:kern w:val="0"/>
          <w:lang w:eastAsia="en-GB"/>
          <w14:ligatures w14:val="none"/>
        </w:rPr>
      </w:pPr>
      <w:r w:rsidRPr="00230A28">
        <w:rPr>
          <w:rFonts w:eastAsia="Times New Roman" w:cstheme="minorHAnsi"/>
          <w:b/>
          <w:bCs/>
          <w:kern w:val="0"/>
          <w:lang w:eastAsia="en-GB"/>
          <w14:ligatures w14:val="none"/>
        </w:rPr>
        <w:t>4. Please can you tell me how parents are able to request support or assistance from children’s social care, and whether a self-referral is possible? Can you please also include details of the information that is sent or given to parents in your area when they request a social care assessment, either by phone or in writing.</w:t>
      </w:r>
    </w:p>
    <w:p w14:paraId="6081B75B" w14:textId="77777777" w:rsidR="006E4B94" w:rsidRPr="00230A28" w:rsidRDefault="006E4B94" w:rsidP="006E4B94">
      <w:pPr>
        <w:spacing w:after="0" w:line="240" w:lineRule="auto"/>
        <w:rPr>
          <w:rFonts w:eastAsia="Calibri" w:cstheme="minorHAnsi"/>
          <w:kern w:val="0"/>
        </w:rPr>
      </w:pPr>
      <w:r w:rsidRPr="00230A28">
        <w:rPr>
          <w:rFonts w:eastAsia="Calibri" w:cstheme="minorHAnsi"/>
          <w:kern w:val="0"/>
        </w:rPr>
        <w:t xml:space="preserve">Parents who wish to request support or assistance from children’s social care should </w:t>
      </w:r>
      <w:proofErr w:type="gramStart"/>
      <w:r w:rsidRPr="00230A28">
        <w:rPr>
          <w:rFonts w:eastAsia="Calibri" w:cstheme="minorHAnsi"/>
          <w:kern w:val="0"/>
        </w:rPr>
        <w:t>make contact with</w:t>
      </w:r>
      <w:proofErr w:type="gramEnd"/>
      <w:r w:rsidRPr="00230A28">
        <w:rPr>
          <w:rFonts w:eastAsia="Calibri" w:cstheme="minorHAnsi"/>
          <w:kern w:val="0"/>
        </w:rPr>
        <w:t xml:space="preserve"> our front door team. Contact details are available on our website </w:t>
      </w:r>
      <w:hyperlink r:id="rId7" w:history="1">
        <w:r w:rsidRPr="00230A28">
          <w:rPr>
            <w:rFonts w:eastAsia="Calibri" w:cstheme="minorHAnsi"/>
            <w:kern w:val="0"/>
            <w:u w:val="single"/>
          </w:rPr>
          <w:t>here</w:t>
        </w:r>
      </w:hyperlink>
      <w:r w:rsidRPr="00230A28">
        <w:rPr>
          <w:rFonts w:eastAsia="Calibri" w:cstheme="minorHAnsi"/>
          <w:kern w:val="0"/>
        </w:rPr>
        <w:t xml:space="preserve">. </w:t>
      </w:r>
    </w:p>
    <w:p w14:paraId="54376071" w14:textId="77777777" w:rsidR="006E4B94" w:rsidRPr="00230A28" w:rsidRDefault="006E4B94">
      <w:pPr>
        <w:rPr>
          <w:rFonts w:cstheme="minorHAnsi"/>
        </w:rPr>
      </w:pPr>
    </w:p>
    <w:sectPr w:rsidR="006E4B94" w:rsidRPr="00230A28" w:rsidSect="006E4B94">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6BC5C" w14:textId="77777777" w:rsidR="00B81AD7" w:rsidRDefault="00B81AD7" w:rsidP="006E4B94">
      <w:pPr>
        <w:spacing w:after="0" w:line="240" w:lineRule="auto"/>
      </w:pPr>
      <w:r>
        <w:separator/>
      </w:r>
    </w:p>
  </w:endnote>
  <w:endnote w:type="continuationSeparator" w:id="0">
    <w:p w14:paraId="4A0C14D6" w14:textId="77777777" w:rsidR="00B81AD7" w:rsidRDefault="00B81AD7" w:rsidP="006E4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EFD69" w14:textId="476CFB46" w:rsidR="006E4B94" w:rsidRDefault="006E4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D8A3" w14:textId="21B5683F" w:rsidR="006E4B94" w:rsidRDefault="006E4B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3094" w14:textId="3E3C1318" w:rsidR="006E4B94" w:rsidRDefault="006E4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536F" w14:textId="77777777" w:rsidR="00B81AD7" w:rsidRDefault="00B81AD7" w:rsidP="006E4B94">
      <w:pPr>
        <w:spacing w:after="0" w:line="240" w:lineRule="auto"/>
      </w:pPr>
      <w:r>
        <w:separator/>
      </w:r>
    </w:p>
  </w:footnote>
  <w:footnote w:type="continuationSeparator" w:id="0">
    <w:p w14:paraId="795BBDA0" w14:textId="77777777" w:rsidR="00B81AD7" w:rsidRDefault="00B81AD7" w:rsidP="006E4B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B94"/>
    <w:rsid w:val="00230A28"/>
    <w:rsid w:val="006E4B94"/>
    <w:rsid w:val="00A22825"/>
    <w:rsid w:val="00B81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FC9D"/>
  <w15:chartTrackingRefBased/>
  <w15:docId w15:val="{AD59B872-6620-40A1-BEC0-E387A921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E4B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090880">
      <w:bodyDiv w:val="1"/>
      <w:marLeft w:val="0"/>
      <w:marRight w:val="0"/>
      <w:marTop w:val="0"/>
      <w:marBottom w:val="0"/>
      <w:divBdr>
        <w:top w:val="none" w:sz="0" w:space="0" w:color="auto"/>
        <w:left w:val="none" w:sz="0" w:space="0" w:color="auto"/>
        <w:bottom w:val="none" w:sz="0" w:space="0" w:color="auto"/>
        <w:right w:val="none" w:sz="0" w:space="0" w:color="auto"/>
      </w:divBdr>
    </w:div>
    <w:div w:id="1387144648">
      <w:bodyDiv w:val="1"/>
      <w:marLeft w:val="0"/>
      <w:marRight w:val="0"/>
      <w:marTop w:val="0"/>
      <w:marBottom w:val="0"/>
      <w:divBdr>
        <w:top w:val="none" w:sz="0" w:space="0" w:color="auto"/>
        <w:left w:val="none" w:sz="0" w:space="0" w:color="auto"/>
        <w:bottom w:val="none" w:sz="0" w:space="0" w:color="auto"/>
        <w:right w:val="none" w:sz="0" w:space="0" w:color="auto"/>
      </w:divBdr>
      <w:divsChild>
        <w:div w:id="404644993">
          <w:marLeft w:val="30"/>
          <w:marRight w:val="30"/>
          <w:marTop w:val="30"/>
          <w:marBottom w:val="30"/>
          <w:divBdr>
            <w:top w:val="none" w:sz="0" w:space="0" w:color="auto"/>
            <w:left w:val="none" w:sz="0" w:space="0" w:color="auto"/>
            <w:bottom w:val="none" w:sz="0" w:space="0" w:color="auto"/>
            <w:right w:val="none" w:sz="0" w:space="0" w:color="auto"/>
          </w:divBdr>
        </w:div>
      </w:divsChild>
    </w:div>
    <w:div w:id="1530070149">
      <w:bodyDiv w:val="1"/>
      <w:marLeft w:val="0"/>
      <w:marRight w:val="0"/>
      <w:marTop w:val="0"/>
      <w:marBottom w:val="0"/>
      <w:divBdr>
        <w:top w:val="none" w:sz="0" w:space="0" w:color="auto"/>
        <w:left w:val="none" w:sz="0" w:space="0" w:color="auto"/>
        <w:bottom w:val="none" w:sz="0" w:space="0" w:color="auto"/>
        <w:right w:val="none" w:sz="0" w:space="0" w:color="auto"/>
      </w:divBdr>
    </w:div>
    <w:div w:id="1801067688">
      <w:bodyDiv w:val="1"/>
      <w:marLeft w:val="0"/>
      <w:marRight w:val="0"/>
      <w:marTop w:val="0"/>
      <w:marBottom w:val="0"/>
      <w:divBdr>
        <w:top w:val="none" w:sz="0" w:space="0" w:color="auto"/>
        <w:left w:val="none" w:sz="0" w:space="0" w:color="auto"/>
        <w:bottom w:val="none" w:sz="0" w:space="0" w:color="auto"/>
        <w:right w:val="none" w:sz="0" w:space="0" w:color="auto"/>
      </w:divBdr>
      <w:divsChild>
        <w:div w:id="917637232">
          <w:marLeft w:val="30"/>
          <w:marRight w:val="30"/>
          <w:marTop w:val="3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ur03.safelinks.protection.outlook.com/?url=https%3A%2F%2Fdirectory.wokingham.gov.uk%2Fkb5%2Fwokingham%2Fdirectory%2Fservice.page%3Fid%3DkDc3pomaWls%23%3A~%3Atext%3DYou%2520can%2520call%25200118%2520908%2Cfor%2520you%2520and%2520your%2520family.&amp;data=05%7C01%7CChildrensServicesFOI%40wokingham.gov.uk%7Ca38e3b87ed9f4a4610c408dbcef92a48%7C996ee15c0b3e4a6f8e65120a9a51821a%7C0%7C0%7C638331341770872553%7CUnknown%7CTWFpbGZsb3d8eyJWIjoiMC4wLjAwMDAiLCJQIjoiV2luMzIiLCJBTiI6Ik1haWwiLCJXVCI6Mn0%3D%7C3000%7C%7C%7C&amp;sdata=0lgbtP4jNLi6pA8i2COEQFi7xFlc2B3PQ4cshbBGnpc%3D&amp;reserve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3.safelinks.protection.outlook.com/?url=https%3A%2F%2Fwww.berkshirewestsafeguardingchildrenpartnership.org.uk%2Fscp%2Fwokingham%2Fwokingham-threshold-guidance&amp;data=05%7C01%7CChildrensServicesFOI%40wokingham.gov.uk%7Ca38e3b87ed9f4a4610c408dbcef92a48%7C996ee15c0b3e4a6f8e65120a9a51821a%7C0%7C0%7C638331341770872553%7CUnknown%7CTWFpbGZsb3d8eyJWIjoiMC4wLjAwMDAiLCJQIjoiV2luMzIiLCJBTiI6Ik1haWwiLCJXVCI6Mn0%3D%7C3000%7C%7C%7C&amp;sdata=KFJMpg6SPtd0ThMw1uMC1236BLM8YCSlY4tT3ZT0kPQ%3D&amp;reserved=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Moore</dc:creator>
  <cp:keywords/>
  <dc:description/>
  <cp:lastModifiedBy>Frankie Lawrence</cp:lastModifiedBy>
  <cp:revision>2</cp:revision>
  <dcterms:created xsi:type="dcterms:W3CDTF">2023-10-18T13:12:00Z</dcterms:created>
  <dcterms:modified xsi:type="dcterms:W3CDTF">2023-10-18T13:12:00Z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2023-10-18T13:11:19Z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600e2fe3-9299-4f66-a317-ac3ece47b6d9</vt:lpwstr>
  </property>
  <property fmtid="{D5CDD505-2E9C-101B-9397-08002B2CF9AE}" pid="8" name="MSIP_Label_d17f5eab-0951-45e7-baa9-357beec0b77b_ContentBits">
    <vt:lpwstr>0</vt:lpwstr>
  </property>
</Properties>
</file>