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FC2E" w14:textId="01462DF7" w:rsidR="00CD7C9D" w:rsidRPr="00CD7C9D" w:rsidRDefault="00CD7C9D" w:rsidP="00CD7C9D">
      <w:pPr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CD7C9D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  <w:shd w:val="clear" w:color="auto" w:fill="FFFFFF"/>
        </w:rPr>
        <w:t>WBCIR:17511</w:t>
      </w:r>
    </w:p>
    <w:p w14:paraId="593E4D22" w14:textId="77777777" w:rsidR="00CD7C9D" w:rsidRPr="00CD7C9D" w:rsidRDefault="00CD7C9D" w:rsidP="009E10D6">
      <w:pP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</w:p>
    <w:p w14:paraId="2167A486" w14:textId="5307E250" w:rsidR="00CD7C9D" w:rsidRPr="00CD7C9D" w:rsidRDefault="00CD7C9D" w:rsidP="009E10D6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CD7C9D">
        <w:rPr>
          <w:rFonts w:asciiTheme="minorHAnsi" w:hAnsiTheme="minorHAnsi" w:cstheme="minorHAnsi"/>
          <w:b/>
          <w:bCs/>
          <w:color w:val="000000"/>
          <w:sz w:val="21"/>
          <w:szCs w:val="21"/>
        </w:rPr>
        <w:t>1. Can you please provide me with the total number of all teaching assistant posts – filled or vacant – in maintained schools,</w:t>
      </w:r>
      <w:r w:rsidRPr="00CD7C9D">
        <w:rPr>
          <w:rFonts w:asciiTheme="minorHAnsi" w:hAnsiTheme="minorHAnsi" w:cstheme="minorHAnsi"/>
          <w:b/>
          <w:bCs/>
          <w:color w:val="000000"/>
          <w:sz w:val="21"/>
          <w:szCs w:val="21"/>
        </w:rPr>
        <w:br/>
        <w:t>a) the average salary for a teaching assistant employed by the council in each academic year since 2019/20?</w:t>
      </w:r>
      <w:r w:rsidRPr="00CD7C9D">
        <w:rPr>
          <w:rFonts w:asciiTheme="minorHAnsi" w:hAnsiTheme="minorHAnsi" w:cstheme="minorHAnsi"/>
          <w:b/>
          <w:bCs/>
          <w:color w:val="000000"/>
          <w:sz w:val="21"/>
          <w:szCs w:val="21"/>
        </w:rPr>
        <w:br/>
      </w:r>
      <w:r w:rsidRPr="00CD7C9D">
        <w:rPr>
          <w:rFonts w:asciiTheme="minorHAnsi" w:hAnsiTheme="minorHAnsi" w:cstheme="minorHAnsi"/>
          <w:b/>
          <w:bCs/>
          <w:color w:val="000000"/>
          <w:sz w:val="21"/>
          <w:szCs w:val="21"/>
        </w:rPr>
        <w:br/>
        <w:t>2.</w:t>
      </w:r>
      <w:r w:rsidRPr="00CD7C9D">
        <w:rPr>
          <w:rFonts w:asciiTheme="minorHAnsi" w:hAnsiTheme="minorHAnsi" w:cstheme="minorHAnsi"/>
          <w:b/>
          <w:bCs/>
          <w:color w:val="000000"/>
          <w:sz w:val="21"/>
          <w:szCs w:val="21"/>
        </w:rPr>
        <w:br/>
        <w:t>a) Of those posts, can you tell me how many were vacant at the start of each academic year,</w:t>
      </w:r>
      <w:r w:rsidRPr="00CD7C9D">
        <w:rPr>
          <w:rFonts w:asciiTheme="minorHAnsi" w:hAnsiTheme="minorHAnsi" w:cstheme="minorHAnsi"/>
          <w:b/>
          <w:bCs/>
          <w:color w:val="000000"/>
          <w:sz w:val="21"/>
          <w:szCs w:val="21"/>
        </w:rPr>
        <w:br/>
        <w:t>b) how many became vacant during the course of each academic year,</w:t>
      </w:r>
      <w:r w:rsidRPr="00CD7C9D">
        <w:rPr>
          <w:rFonts w:asciiTheme="minorHAnsi" w:hAnsiTheme="minorHAnsi" w:cstheme="minorHAnsi"/>
          <w:b/>
          <w:bCs/>
          <w:color w:val="000000"/>
          <w:sz w:val="21"/>
          <w:szCs w:val="21"/>
        </w:rPr>
        <w:br/>
        <w:t>c) how many vacancies were filled during the course of each academic year?</w:t>
      </w:r>
    </w:p>
    <w:p w14:paraId="02BE2AE1" w14:textId="77777777" w:rsidR="00CD7C9D" w:rsidRPr="00CD7C9D" w:rsidRDefault="00CD7C9D" w:rsidP="009E10D6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0E2E6690" w14:textId="77777777" w:rsidR="00CD7C9D" w:rsidRPr="00CD7C9D" w:rsidRDefault="00CD7C9D" w:rsidP="009E10D6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245C2FAC" w14:textId="3BB63A92" w:rsidR="00CD7C9D" w:rsidRPr="00CD7C9D" w:rsidRDefault="00CD7C9D" w:rsidP="00CD7C9D">
      <w:pP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CD7C9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We do not hold this information centrally. </w:t>
      </w:r>
      <w:r w:rsidRPr="00CD7C9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Childrens Services </w:t>
      </w:r>
      <w:r w:rsidRPr="00CD7C9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emailed all the maintained schools to ask them to complete the FOI. Only 20 out of the 30 schools </w:t>
      </w:r>
      <w:r w:rsidRPr="00CD7C9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replied, below is the </w:t>
      </w:r>
      <w:r w:rsidRPr="00CD7C9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collated response from the 20 </w:t>
      </w:r>
      <w:proofErr w:type="gramStart"/>
      <w:r w:rsidRPr="00CD7C9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schools</w:t>
      </w:r>
      <w:proofErr w:type="gramEnd"/>
    </w:p>
    <w:p w14:paraId="4756794F" w14:textId="77777777" w:rsidR="00CD7C9D" w:rsidRPr="00CD7C9D" w:rsidRDefault="00CD7C9D" w:rsidP="009E10D6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1051"/>
        <w:gridCol w:w="3166"/>
        <w:gridCol w:w="980"/>
        <w:gridCol w:w="980"/>
        <w:gridCol w:w="980"/>
        <w:gridCol w:w="945"/>
      </w:tblGrid>
      <w:tr w:rsidR="00CD7C9D" w:rsidRPr="00CD7C9D" w14:paraId="19DA17D1" w14:textId="77777777" w:rsidTr="00CD7C9D">
        <w:trPr>
          <w:trHeight w:val="405"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101C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F662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033D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Academic Year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1BE5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E6C7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CD7C9D" w:rsidRPr="00CD7C9D" w14:paraId="7E9B1BB5" w14:textId="77777777" w:rsidTr="00CD7C9D">
        <w:trPr>
          <w:trHeight w:val="327"/>
          <w:jc w:val="center"/>
        </w:trPr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7741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Question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D9A4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97165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2019/20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239B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2020/21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2CB26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2021/22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4279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2022/23</w:t>
            </w:r>
          </w:p>
        </w:tc>
      </w:tr>
      <w:tr w:rsidR="00CD7C9D" w:rsidRPr="00CD7C9D" w14:paraId="2F3D832F" w14:textId="77777777" w:rsidTr="00CD7C9D">
        <w:trPr>
          <w:trHeight w:val="830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E36B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52AA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Number of TA posts (filled or vacant)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F38F1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790D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B92B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365`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9178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365</w:t>
            </w:r>
          </w:p>
        </w:tc>
      </w:tr>
      <w:tr w:rsidR="00CD7C9D" w:rsidRPr="00CD7C9D" w14:paraId="2258E2D2" w14:textId="77777777" w:rsidTr="00CD7C9D">
        <w:trPr>
          <w:trHeight w:val="760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6CB3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0BEF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The average FTE salary for a 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A1CC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18795-21166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DE03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19312-21478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D6D4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19650-20043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76A1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21575-24054</w:t>
            </w:r>
          </w:p>
        </w:tc>
      </w:tr>
      <w:tr w:rsidR="00CD7C9D" w:rsidRPr="00CD7C9D" w14:paraId="2ED4D36C" w14:textId="77777777" w:rsidTr="00CD7C9D">
        <w:trPr>
          <w:trHeight w:val="1696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4E15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5385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How many of the TA posts in Q1 were vacant at the start of that academic year?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F1A0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7EF0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81BF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45DF1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12</w:t>
            </w:r>
          </w:p>
        </w:tc>
      </w:tr>
      <w:tr w:rsidR="00CD7C9D" w:rsidRPr="00CD7C9D" w14:paraId="7696CDF7" w14:textId="77777777" w:rsidTr="00CD7C9D">
        <w:trPr>
          <w:trHeight w:val="1434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AD27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27F9F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How many of the TA posts from Q1 became vacant during the academic year?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B10D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4C11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E3E4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991D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34</w:t>
            </w:r>
          </w:p>
        </w:tc>
      </w:tr>
      <w:tr w:rsidR="00CD7C9D" w:rsidRPr="00CD7C9D" w14:paraId="0A051F55" w14:textId="77777777" w:rsidTr="00CD7C9D">
        <w:trPr>
          <w:trHeight w:val="1509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742B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5DC7" w14:textId="77777777" w:rsidR="00CD7C9D" w:rsidRPr="00CD7C9D" w:rsidRDefault="00CD7C9D" w:rsidP="00CD7C9D">
            <w:pPr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 xml:space="preserve">How many of the TA posts from Q1 were filled </w:t>
            </w:r>
            <w:proofErr w:type="gramStart"/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during the course of</w:t>
            </w:r>
            <w:proofErr w:type="gramEnd"/>
            <w:r w:rsidRPr="00CD7C9D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 xml:space="preserve"> each academic year?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720F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9053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A90E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3CF4" w14:textId="77777777" w:rsidR="00CD7C9D" w:rsidRPr="00CD7C9D" w:rsidRDefault="00CD7C9D" w:rsidP="00CD7C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CD7C9D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</w:rPr>
              <w:t>32</w:t>
            </w:r>
          </w:p>
        </w:tc>
      </w:tr>
    </w:tbl>
    <w:p w14:paraId="0215BC77" w14:textId="77777777" w:rsidR="00CD7C9D" w:rsidRPr="00CD7C9D" w:rsidRDefault="00CD7C9D" w:rsidP="009E10D6">
      <w:pPr>
        <w:rPr>
          <w:rFonts w:asciiTheme="minorHAnsi" w:hAnsiTheme="minorHAnsi" w:cstheme="minorHAnsi"/>
          <w:sz w:val="21"/>
          <w:szCs w:val="21"/>
        </w:rPr>
      </w:pPr>
    </w:p>
    <w:sectPr w:rsidR="00CD7C9D" w:rsidRPr="00CD7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4B"/>
    <w:rsid w:val="0051554B"/>
    <w:rsid w:val="009E10D6"/>
    <w:rsid w:val="00CD7C9D"/>
    <w:rsid w:val="00F2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ECF9"/>
  <w15:chartTrackingRefBased/>
  <w15:docId w15:val="{F194054E-F34E-4787-AB07-086F0C14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FA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2023-12-08T09:20:00Z</dcterms:created>
  <dcterms:modified xsi:type="dcterms:W3CDTF">2023-12-08T13:03:00Z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2023-12-08T13:01:16Z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58292719-f1bb-4722-9a76-de4dbe6decd8</vt:lpwstr>
  </property>
  <property fmtid="{D5CDD505-2E9C-101B-9397-08002B2CF9AE}" pid="8" name="MSIP_Label_d17f5eab-0951-45e7-baa9-357beec0b77b_ContentBits">
    <vt:lpwstr>0</vt:lpwstr>
  </property>
</Properties>
</file>