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A72A9" w14:textId="2AD9C23D" w:rsidR="00226888" w:rsidRPr="00226888" w:rsidRDefault="00226888" w:rsidP="00226888">
      <w:pPr>
        <w:jc w:val="center"/>
        <w:rPr>
          <w:rFonts w:eastAsia="Times New Roman"/>
          <w:b/>
          <w:bCs/>
          <w:color w:val="000000"/>
        </w:rPr>
      </w:pPr>
      <w:r w:rsidRPr="00226888">
        <w:rPr>
          <w:rFonts w:eastAsia="Times New Roman"/>
          <w:b/>
          <w:bCs/>
          <w:color w:val="000000"/>
        </w:rPr>
        <w:t>WBCIR:18333</w:t>
      </w:r>
    </w:p>
    <w:p w14:paraId="106DC35C" w14:textId="77777777" w:rsidR="00226888" w:rsidRDefault="00226888" w:rsidP="00226888">
      <w:pPr>
        <w:rPr>
          <w:rFonts w:eastAsia="Times New Roman"/>
          <w:color w:val="000000"/>
        </w:rPr>
      </w:pPr>
    </w:p>
    <w:p w14:paraId="2FC10D08" w14:textId="22ED9B5B" w:rsidR="00226888" w:rsidRDefault="00226888" w:rsidP="00226888">
      <w:pPr>
        <w:rPr>
          <w:rFonts w:eastAsia="Times New Roman"/>
          <w:color w:val="000000"/>
        </w:rPr>
      </w:pPr>
      <w:r>
        <w:rPr>
          <w:rFonts w:eastAsia="Times New Roman"/>
          <w:color w:val="000000"/>
        </w:rPr>
        <w:t>I am writing to make a formal request under the Freedom of Information Act 2000. Please may you provide me with:</w:t>
      </w:r>
    </w:p>
    <w:p w14:paraId="0C2A509E" w14:textId="77777777" w:rsidR="00226888" w:rsidRDefault="00226888" w:rsidP="00226888">
      <w:pPr>
        <w:rPr>
          <w:rFonts w:eastAsia="Times New Roman"/>
          <w:color w:val="000000"/>
        </w:rPr>
      </w:pPr>
    </w:p>
    <w:p w14:paraId="1C1DC97F" w14:textId="77777777" w:rsidR="00226888" w:rsidRDefault="00226888" w:rsidP="00226888">
      <w:pPr>
        <w:rPr>
          <w:rFonts w:eastAsia="Times New Roman"/>
          <w:color w:val="000000"/>
        </w:rPr>
      </w:pPr>
      <w:r>
        <w:rPr>
          <w:rFonts w:eastAsia="Times New Roman"/>
          <w:color w:val="000000"/>
        </w:rPr>
        <w:t>Cloud computing technologies have become prevalent across various sectors, including the public sector, driven by the Government Cloud First Policy. This policy emphasizes the benefits of cloud technologies, such as scalability, flexibility, and cost-effectiveness, in modernizing government IT systems and delivering better services to citizens. The purpose of this FOI request is to understand the extent of cloud service utilization by councils and the challenges they encounter in adopting these technologies.</w:t>
      </w:r>
    </w:p>
    <w:p w14:paraId="5BE615B3" w14:textId="77777777" w:rsidR="00226888" w:rsidRDefault="00226888" w:rsidP="00226888">
      <w:pPr>
        <w:rPr>
          <w:rFonts w:eastAsia="Times New Roman"/>
          <w:color w:val="000000"/>
        </w:rPr>
      </w:pPr>
    </w:p>
    <w:p w14:paraId="3DC7BB98" w14:textId="77777777" w:rsidR="00226888" w:rsidRDefault="00226888" w:rsidP="00226888">
      <w:pPr>
        <w:rPr>
          <w:rFonts w:eastAsia="Times New Roman"/>
          <w:color w:val="000000"/>
        </w:rPr>
      </w:pPr>
      <w:r>
        <w:rPr>
          <w:rFonts w:eastAsia="Times New Roman"/>
          <w:b/>
          <w:bCs/>
          <w:color w:val="000000"/>
        </w:rPr>
        <w:t>Section 1: Cloud Service Utilization</w:t>
      </w:r>
    </w:p>
    <w:p w14:paraId="3274815F" w14:textId="77777777" w:rsidR="00226888" w:rsidRDefault="00226888" w:rsidP="00226888">
      <w:pPr>
        <w:rPr>
          <w:rFonts w:eastAsia="Times New Roman"/>
          <w:color w:val="000000"/>
        </w:rPr>
      </w:pPr>
      <w:r>
        <w:rPr>
          <w:rFonts w:eastAsia="Times New Roman"/>
          <w:color w:val="000000"/>
        </w:rPr>
        <w:t>Please indicate whether your council currently utilizes cloud services for any of the following purposes.</w:t>
      </w:r>
    </w:p>
    <w:tbl>
      <w:tblPr>
        <w:tblW w:w="0" w:type="auto"/>
        <w:tblLook w:val="04A0" w:firstRow="1" w:lastRow="0" w:firstColumn="1" w:lastColumn="0" w:noHBand="0" w:noVBand="1"/>
      </w:tblPr>
      <w:tblGrid>
        <w:gridCol w:w="2504"/>
        <w:gridCol w:w="1001"/>
        <w:gridCol w:w="3585"/>
      </w:tblGrid>
      <w:tr w:rsidR="00226888" w14:paraId="15AF0FA0" w14:textId="77777777" w:rsidTr="00226888">
        <w:tc>
          <w:tcPr>
            <w:tcW w:w="2504" w:type="dxa"/>
            <w:tcBorders>
              <w:top w:val="single" w:sz="8" w:space="0" w:color="auto"/>
              <w:left w:val="single" w:sz="8" w:space="0" w:color="auto"/>
              <w:bottom w:val="single" w:sz="8" w:space="0" w:color="auto"/>
              <w:right w:val="single" w:sz="8" w:space="0" w:color="auto"/>
            </w:tcBorders>
            <w:hideMark/>
          </w:tcPr>
          <w:p w14:paraId="3A93FA78" w14:textId="77777777" w:rsidR="00226888" w:rsidRDefault="00226888">
            <w:pPr>
              <w:rPr>
                <w:rFonts w:eastAsia="Times New Roman"/>
                <w:color w:val="000000"/>
              </w:rPr>
            </w:pPr>
            <w:r>
              <w:rPr>
                <w:rFonts w:eastAsia="Times New Roman"/>
                <w:color w:val="000000"/>
              </w:rPr>
              <w:t>Purpose</w:t>
            </w:r>
          </w:p>
        </w:tc>
        <w:tc>
          <w:tcPr>
            <w:tcW w:w="1001" w:type="dxa"/>
            <w:tcBorders>
              <w:top w:val="single" w:sz="8" w:space="0" w:color="auto"/>
              <w:left w:val="nil"/>
              <w:bottom w:val="single" w:sz="8" w:space="0" w:color="auto"/>
              <w:right w:val="single" w:sz="8" w:space="0" w:color="auto"/>
            </w:tcBorders>
            <w:hideMark/>
          </w:tcPr>
          <w:p w14:paraId="59FCA914" w14:textId="77777777" w:rsidR="00226888" w:rsidRDefault="00226888">
            <w:pPr>
              <w:rPr>
                <w:rFonts w:eastAsia="Times New Roman"/>
                <w:color w:val="000000"/>
              </w:rPr>
            </w:pPr>
            <w:r>
              <w:rPr>
                <w:rFonts w:eastAsia="Times New Roman"/>
                <w:color w:val="000000"/>
              </w:rPr>
              <w:t>Yes/No</w:t>
            </w:r>
          </w:p>
        </w:tc>
        <w:tc>
          <w:tcPr>
            <w:tcW w:w="3585" w:type="dxa"/>
            <w:tcBorders>
              <w:top w:val="single" w:sz="8" w:space="0" w:color="auto"/>
              <w:left w:val="nil"/>
              <w:bottom w:val="single" w:sz="8" w:space="0" w:color="auto"/>
              <w:right w:val="single" w:sz="8" w:space="0" w:color="auto"/>
            </w:tcBorders>
            <w:hideMark/>
          </w:tcPr>
          <w:p w14:paraId="4CEF5C27" w14:textId="77777777" w:rsidR="00226888" w:rsidRDefault="00226888">
            <w:pPr>
              <w:rPr>
                <w:rFonts w:eastAsia="Times New Roman"/>
                <w:color w:val="000000"/>
              </w:rPr>
            </w:pPr>
            <w:r>
              <w:rPr>
                <w:rFonts w:eastAsia="Times New Roman"/>
                <w:color w:val="000000"/>
              </w:rPr>
              <w:t>If yes, are these public/private/edge. Please provide details</w:t>
            </w:r>
          </w:p>
        </w:tc>
      </w:tr>
      <w:tr w:rsidR="00226888" w14:paraId="41FFF55B" w14:textId="77777777" w:rsidTr="00226888">
        <w:tc>
          <w:tcPr>
            <w:tcW w:w="2504" w:type="dxa"/>
            <w:tcBorders>
              <w:top w:val="nil"/>
              <w:left w:val="single" w:sz="8" w:space="0" w:color="auto"/>
              <w:bottom w:val="single" w:sz="8" w:space="0" w:color="auto"/>
              <w:right w:val="single" w:sz="8" w:space="0" w:color="auto"/>
            </w:tcBorders>
            <w:hideMark/>
          </w:tcPr>
          <w:p w14:paraId="77F71D3A" w14:textId="77777777" w:rsidR="00226888" w:rsidRDefault="00226888">
            <w:pPr>
              <w:rPr>
                <w:rFonts w:eastAsia="Times New Roman"/>
                <w:color w:val="000000"/>
              </w:rPr>
            </w:pPr>
            <w:r>
              <w:rPr>
                <w:rFonts w:eastAsia="Times New Roman"/>
                <w:color w:val="000000"/>
              </w:rPr>
              <w:t>Data Storage</w:t>
            </w:r>
          </w:p>
        </w:tc>
        <w:tc>
          <w:tcPr>
            <w:tcW w:w="1001" w:type="dxa"/>
            <w:tcBorders>
              <w:top w:val="nil"/>
              <w:left w:val="nil"/>
              <w:bottom w:val="single" w:sz="8" w:space="0" w:color="auto"/>
              <w:right w:val="single" w:sz="8" w:space="0" w:color="auto"/>
            </w:tcBorders>
            <w:hideMark/>
          </w:tcPr>
          <w:p w14:paraId="5E292B6F" w14:textId="77777777" w:rsidR="00226888" w:rsidRDefault="00226888">
            <w:pPr>
              <w:rPr>
                <w:rFonts w:eastAsia="Times New Roman"/>
                <w:color w:val="000000"/>
              </w:rPr>
            </w:pPr>
            <w:r>
              <w:rPr>
                <w:rFonts w:eastAsia="Times New Roman"/>
                <w:color w:val="000000"/>
              </w:rPr>
              <w:t> </w:t>
            </w:r>
          </w:p>
        </w:tc>
        <w:tc>
          <w:tcPr>
            <w:tcW w:w="3585" w:type="dxa"/>
            <w:tcBorders>
              <w:top w:val="nil"/>
              <w:left w:val="nil"/>
              <w:bottom w:val="single" w:sz="8" w:space="0" w:color="auto"/>
              <w:right w:val="single" w:sz="8" w:space="0" w:color="auto"/>
            </w:tcBorders>
            <w:hideMark/>
          </w:tcPr>
          <w:p w14:paraId="6C743AC8" w14:textId="77777777" w:rsidR="00226888" w:rsidRDefault="00226888">
            <w:pPr>
              <w:rPr>
                <w:rFonts w:eastAsia="Times New Roman"/>
                <w:color w:val="000000"/>
              </w:rPr>
            </w:pPr>
            <w:r>
              <w:rPr>
                <w:rFonts w:eastAsia="Times New Roman"/>
                <w:color w:val="000000"/>
              </w:rPr>
              <w:t> </w:t>
            </w:r>
          </w:p>
        </w:tc>
      </w:tr>
      <w:tr w:rsidR="00226888" w14:paraId="01EA3D7C" w14:textId="77777777" w:rsidTr="00226888">
        <w:tc>
          <w:tcPr>
            <w:tcW w:w="2504" w:type="dxa"/>
            <w:tcBorders>
              <w:top w:val="nil"/>
              <w:left w:val="single" w:sz="8" w:space="0" w:color="auto"/>
              <w:bottom w:val="single" w:sz="8" w:space="0" w:color="auto"/>
              <w:right w:val="single" w:sz="8" w:space="0" w:color="auto"/>
            </w:tcBorders>
            <w:hideMark/>
          </w:tcPr>
          <w:p w14:paraId="137470B7" w14:textId="77777777" w:rsidR="00226888" w:rsidRDefault="00226888">
            <w:pPr>
              <w:rPr>
                <w:rFonts w:eastAsia="Times New Roman"/>
                <w:color w:val="000000"/>
              </w:rPr>
            </w:pPr>
            <w:r>
              <w:rPr>
                <w:rFonts w:eastAsia="Times New Roman"/>
                <w:color w:val="000000"/>
              </w:rPr>
              <w:t>Data Processing</w:t>
            </w:r>
          </w:p>
        </w:tc>
        <w:tc>
          <w:tcPr>
            <w:tcW w:w="1001" w:type="dxa"/>
            <w:tcBorders>
              <w:top w:val="nil"/>
              <w:left w:val="nil"/>
              <w:bottom w:val="single" w:sz="8" w:space="0" w:color="auto"/>
              <w:right w:val="single" w:sz="8" w:space="0" w:color="auto"/>
            </w:tcBorders>
            <w:hideMark/>
          </w:tcPr>
          <w:p w14:paraId="7514C8FC" w14:textId="77777777" w:rsidR="00226888" w:rsidRDefault="00226888">
            <w:pPr>
              <w:rPr>
                <w:rFonts w:eastAsia="Times New Roman"/>
                <w:color w:val="000000"/>
              </w:rPr>
            </w:pPr>
            <w:r>
              <w:rPr>
                <w:rFonts w:eastAsia="Times New Roman"/>
                <w:color w:val="000000"/>
              </w:rPr>
              <w:t> </w:t>
            </w:r>
          </w:p>
        </w:tc>
        <w:tc>
          <w:tcPr>
            <w:tcW w:w="3585" w:type="dxa"/>
            <w:tcBorders>
              <w:top w:val="nil"/>
              <w:left w:val="nil"/>
              <w:bottom w:val="single" w:sz="8" w:space="0" w:color="auto"/>
              <w:right w:val="single" w:sz="8" w:space="0" w:color="auto"/>
            </w:tcBorders>
            <w:hideMark/>
          </w:tcPr>
          <w:p w14:paraId="396F67B4" w14:textId="77777777" w:rsidR="00226888" w:rsidRDefault="00226888">
            <w:pPr>
              <w:rPr>
                <w:rFonts w:eastAsia="Times New Roman"/>
                <w:color w:val="000000"/>
              </w:rPr>
            </w:pPr>
            <w:r>
              <w:rPr>
                <w:rFonts w:eastAsia="Times New Roman"/>
                <w:color w:val="000000"/>
              </w:rPr>
              <w:t> </w:t>
            </w:r>
          </w:p>
        </w:tc>
      </w:tr>
      <w:tr w:rsidR="00226888" w14:paraId="1DA4E87A" w14:textId="77777777" w:rsidTr="00226888">
        <w:tc>
          <w:tcPr>
            <w:tcW w:w="2504" w:type="dxa"/>
            <w:tcBorders>
              <w:top w:val="nil"/>
              <w:left w:val="single" w:sz="8" w:space="0" w:color="auto"/>
              <w:bottom w:val="single" w:sz="8" w:space="0" w:color="auto"/>
              <w:right w:val="single" w:sz="8" w:space="0" w:color="auto"/>
            </w:tcBorders>
            <w:hideMark/>
          </w:tcPr>
          <w:p w14:paraId="12457067" w14:textId="77777777" w:rsidR="00226888" w:rsidRDefault="00226888">
            <w:pPr>
              <w:rPr>
                <w:rFonts w:eastAsia="Times New Roman"/>
                <w:color w:val="000000"/>
              </w:rPr>
            </w:pPr>
            <w:r>
              <w:rPr>
                <w:rFonts w:eastAsia="Times New Roman"/>
                <w:color w:val="000000"/>
              </w:rPr>
              <w:t>Data Sharing</w:t>
            </w:r>
          </w:p>
        </w:tc>
        <w:tc>
          <w:tcPr>
            <w:tcW w:w="1001" w:type="dxa"/>
            <w:tcBorders>
              <w:top w:val="nil"/>
              <w:left w:val="nil"/>
              <w:bottom w:val="single" w:sz="8" w:space="0" w:color="auto"/>
              <w:right w:val="single" w:sz="8" w:space="0" w:color="auto"/>
            </w:tcBorders>
            <w:hideMark/>
          </w:tcPr>
          <w:p w14:paraId="0CF5D54C" w14:textId="77777777" w:rsidR="00226888" w:rsidRDefault="00226888">
            <w:pPr>
              <w:rPr>
                <w:rFonts w:eastAsia="Times New Roman"/>
                <w:color w:val="000000"/>
              </w:rPr>
            </w:pPr>
            <w:r>
              <w:rPr>
                <w:rFonts w:eastAsia="Times New Roman"/>
                <w:color w:val="000000"/>
              </w:rPr>
              <w:t> </w:t>
            </w:r>
          </w:p>
        </w:tc>
        <w:tc>
          <w:tcPr>
            <w:tcW w:w="3585" w:type="dxa"/>
            <w:tcBorders>
              <w:top w:val="nil"/>
              <w:left w:val="nil"/>
              <w:bottom w:val="single" w:sz="8" w:space="0" w:color="auto"/>
              <w:right w:val="single" w:sz="8" w:space="0" w:color="auto"/>
            </w:tcBorders>
            <w:hideMark/>
          </w:tcPr>
          <w:p w14:paraId="4E047FBA" w14:textId="77777777" w:rsidR="00226888" w:rsidRDefault="00226888">
            <w:pPr>
              <w:rPr>
                <w:rFonts w:eastAsia="Times New Roman"/>
                <w:color w:val="000000"/>
              </w:rPr>
            </w:pPr>
            <w:r>
              <w:rPr>
                <w:rFonts w:eastAsia="Times New Roman"/>
                <w:color w:val="000000"/>
              </w:rPr>
              <w:t> </w:t>
            </w:r>
          </w:p>
        </w:tc>
      </w:tr>
      <w:tr w:rsidR="00226888" w14:paraId="6D61F1D4" w14:textId="77777777" w:rsidTr="00226888">
        <w:tc>
          <w:tcPr>
            <w:tcW w:w="2504" w:type="dxa"/>
            <w:tcBorders>
              <w:top w:val="nil"/>
              <w:left w:val="single" w:sz="8" w:space="0" w:color="auto"/>
              <w:bottom w:val="single" w:sz="8" w:space="0" w:color="auto"/>
              <w:right w:val="single" w:sz="8" w:space="0" w:color="auto"/>
            </w:tcBorders>
            <w:hideMark/>
          </w:tcPr>
          <w:p w14:paraId="5A7744FE" w14:textId="77777777" w:rsidR="00226888" w:rsidRDefault="00226888">
            <w:pPr>
              <w:rPr>
                <w:rFonts w:eastAsia="Times New Roman"/>
                <w:color w:val="000000"/>
              </w:rPr>
            </w:pPr>
            <w:r>
              <w:rPr>
                <w:rFonts w:eastAsia="Times New Roman"/>
                <w:color w:val="000000"/>
              </w:rPr>
              <w:t>Software Application (SaaS (Software as a Service))</w:t>
            </w:r>
          </w:p>
        </w:tc>
        <w:tc>
          <w:tcPr>
            <w:tcW w:w="1001" w:type="dxa"/>
            <w:tcBorders>
              <w:top w:val="nil"/>
              <w:left w:val="nil"/>
              <w:bottom w:val="single" w:sz="8" w:space="0" w:color="auto"/>
              <w:right w:val="single" w:sz="8" w:space="0" w:color="auto"/>
            </w:tcBorders>
            <w:hideMark/>
          </w:tcPr>
          <w:p w14:paraId="2C9EB8B7" w14:textId="77777777" w:rsidR="00226888" w:rsidRDefault="00226888">
            <w:pPr>
              <w:rPr>
                <w:rFonts w:eastAsia="Times New Roman"/>
                <w:color w:val="000000"/>
              </w:rPr>
            </w:pPr>
            <w:r>
              <w:rPr>
                <w:rFonts w:eastAsia="Times New Roman"/>
                <w:color w:val="000000"/>
              </w:rPr>
              <w:t> </w:t>
            </w:r>
          </w:p>
        </w:tc>
        <w:tc>
          <w:tcPr>
            <w:tcW w:w="3585" w:type="dxa"/>
            <w:tcBorders>
              <w:top w:val="nil"/>
              <w:left w:val="nil"/>
              <w:bottom w:val="single" w:sz="8" w:space="0" w:color="auto"/>
              <w:right w:val="single" w:sz="8" w:space="0" w:color="auto"/>
            </w:tcBorders>
            <w:hideMark/>
          </w:tcPr>
          <w:p w14:paraId="6021024B" w14:textId="77777777" w:rsidR="00226888" w:rsidRDefault="00226888">
            <w:pPr>
              <w:rPr>
                <w:rFonts w:eastAsia="Times New Roman"/>
                <w:color w:val="000000"/>
              </w:rPr>
            </w:pPr>
            <w:r>
              <w:rPr>
                <w:rFonts w:eastAsia="Times New Roman"/>
                <w:color w:val="000000"/>
              </w:rPr>
              <w:t> </w:t>
            </w:r>
          </w:p>
        </w:tc>
      </w:tr>
      <w:tr w:rsidR="00226888" w14:paraId="44E5E9CD" w14:textId="77777777" w:rsidTr="00226888">
        <w:tc>
          <w:tcPr>
            <w:tcW w:w="2504" w:type="dxa"/>
            <w:tcBorders>
              <w:top w:val="nil"/>
              <w:left w:val="single" w:sz="8" w:space="0" w:color="auto"/>
              <w:bottom w:val="single" w:sz="8" w:space="0" w:color="auto"/>
              <w:right w:val="single" w:sz="8" w:space="0" w:color="auto"/>
            </w:tcBorders>
            <w:hideMark/>
          </w:tcPr>
          <w:p w14:paraId="61873226" w14:textId="77777777" w:rsidR="00226888" w:rsidRDefault="00226888">
            <w:pPr>
              <w:rPr>
                <w:rFonts w:eastAsia="Times New Roman"/>
                <w:color w:val="000000"/>
              </w:rPr>
            </w:pPr>
            <w:r>
              <w:rPr>
                <w:rFonts w:eastAsia="Times New Roman"/>
                <w:color w:val="000000"/>
              </w:rPr>
              <w:t>Platform Application (PaaS (Platform as a Service))</w:t>
            </w:r>
          </w:p>
        </w:tc>
        <w:tc>
          <w:tcPr>
            <w:tcW w:w="1001" w:type="dxa"/>
            <w:tcBorders>
              <w:top w:val="nil"/>
              <w:left w:val="nil"/>
              <w:bottom w:val="single" w:sz="8" w:space="0" w:color="auto"/>
              <w:right w:val="single" w:sz="8" w:space="0" w:color="auto"/>
            </w:tcBorders>
            <w:hideMark/>
          </w:tcPr>
          <w:p w14:paraId="1A9BB772" w14:textId="77777777" w:rsidR="00226888" w:rsidRDefault="00226888">
            <w:pPr>
              <w:rPr>
                <w:rFonts w:eastAsia="Times New Roman"/>
                <w:color w:val="000000"/>
              </w:rPr>
            </w:pPr>
            <w:r>
              <w:rPr>
                <w:rFonts w:eastAsia="Times New Roman"/>
                <w:color w:val="000000"/>
              </w:rPr>
              <w:t> </w:t>
            </w:r>
          </w:p>
        </w:tc>
        <w:tc>
          <w:tcPr>
            <w:tcW w:w="3585" w:type="dxa"/>
            <w:tcBorders>
              <w:top w:val="nil"/>
              <w:left w:val="nil"/>
              <w:bottom w:val="single" w:sz="8" w:space="0" w:color="auto"/>
              <w:right w:val="single" w:sz="8" w:space="0" w:color="auto"/>
            </w:tcBorders>
            <w:hideMark/>
          </w:tcPr>
          <w:p w14:paraId="62D94982" w14:textId="77777777" w:rsidR="00226888" w:rsidRDefault="00226888">
            <w:pPr>
              <w:rPr>
                <w:rFonts w:eastAsia="Times New Roman"/>
                <w:color w:val="000000"/>
              </w:rPr>
            </w:pPr>
            <w:r>
              <w:rPr>
                <w:rFonts w:eastAsia="Times New Roman"/>
                <w:color w:val="000000"/>
              </w:rPr>
              <w:t> </w:t>
            </w:r>
          </w:p>
        </w:tc>
      </w:tr>
    </w:tbl>
    <w:p w14:paraId="434734B0" w14:textId="77777777" w:rsidR="00226888" w:rsidRDefault="00226888" w:rsidP="00226888">
      <w:pPr>
        <w:rPr>
          <w:rFonts w:eastAsia="Times New Roman"/>
          <w:color w:val="000000"/>
        </w:rPr>
      </w:pPr>
      <w:r>
        <w:rPr>
          <w:rFonts w:eastAsia="Times New Roman"/>
          <w:color w:val="000000"/>
        </w:rPr>
        <w:t> </w:t>
      </w:r>
    </w:p>
    <w:p w14:paraId="1DBD2E43" w14:textId="77777777" w:rsidR="00226888" w:rsidRDefault="00226888" w:rsidP="00226888">
      <w:pPr>
        <w:rPr>
          <w:rFonts w:eastAsia="Times New Roman"/>
          <w:color w:val="000000"/>
        </w:rPr>
      </w:pPr>
      <w:r>
        <w:rPr>
          <w:rFonts w:eastAsia="Times New Roman"/>
          <w:color w:val="000000"/>
        </w:rPr>
        <w:t>Additionally, please indicate the departments or equivalent services that use cloud services by ticking the relevant boxes below:</w:t>
      </w:r>
    </w:p>
    <w:p w14:paraId="7DA49082" w14:textId="77777777" w:rsidR="00226888" w:rsidRDefault="00226888" w:rsidP="00226888">
      <w:pPr>
        <w:rPr>
          <w:rFonts w:eastAsia="Times New Roman"/>
          <w:color w:val="000000"/>
        </w:rPr>
      </w:pPr>
      <w:r>
        <w:rPr>
          <w:rFonts w:eastAsia="Times New Roman"/>
          <w:color w:val="000000"/>
        </w:rPr>
        <w:t xml:space="preserve">Complete the following table with the respective numbers or </w:t>
      </w:r>
      <w:proofErr w:type="gramStart"/>
      <w:r>
        <w:rPr>
          <w:rFonts w:eastAsia="Times New Roman"/>
          <w:color w:val="000000"/>
        </w:rPr>
        <w:t>details</w:t>
      </w:r>
      <w:proofErr w:type="gramEnd"/>
    </w:p>
    <w:tbl>
      <w:tblPr>
        <w:tblW w:w="0" w:type="auto"/>
        <w:tblLook w:val="04A0" w:firstRow="1" w:lastRow="0" w:firstColumn="1" w:lastColumn="0" w:noHBand="0" w:noVBand="1"/>
      </w:tblPr>
      <w:tblGrid>
        <w:gridCol w:w="1548"/>
        <w:gridCol w:w="1480"/>
        <w:gridCol w:w="1480"/>
        <w:gridCol w:w="3018"/>
        <w:gridCol w:w="1480"/>
      </w:tblGrid>
      <w:tr w:rsidR="00226888" w14:paraId="71405A0D" w14:textId="77777777" w:rsidTr="00226888">
        <w:tc>
          <w:tcPr>
            <w:tcW w:w="1798" w:type="dxa"/>
            <w:tcBorders>
              <w:top w:val="single" w:sz="8" w:space="0" w:color="auto"/>
              <w:left w:val="single" w:sz="8" w:space="0" w:color="auto"/>
              <w:bottom w:val="single" w:sz="8" w:space="0" w:color="auto"/>
              <w:right w:val="single" w:sz="8" w:space="0" w:color="auto"/>
            </w:tcBorders>
            <w:hideMark/>
          </w:tcPr>
          <w:p w14:paraId="2D48D911" w14:textId="77777777" w:rsidR="00226888" w:rsidRDefault="00226888">
            <w:pPr>
              <w:rPr>
                <w:rFonts w:eastAsia="Times New Roman"/>
                <w:color w:val="000000"/>
              </w:rPr>
            </w:pPr>
            <w:r>
              <w:rPr>
                <w:rFonts w:eastAsia="Times New Roman"/>
                <w:color w:val="000000"/>
              </w:rPr>
              <w:t>Department</w:t>
            </w:r>
          </w:p>
        </w:tc>
        <w:tc>
          <w:tcPr>
            <w:tcW w:w="1739" w:type="dxa"/>
            <w:tcBorders>
              <w:top w:val="single" w:sz="8" w:space="0" w:color="auto"/>
              <w:left w:val="nil"/>
              <w:bottom w:val="single" w:sz="8" w:space="0" w:color="auto"/>
              <w:right w:val="single" w:sz="8" w:space="0" w:color="auto"/>
            </w:tcBorders>
            <w:hideMark/>
          </w:tcPr>
          <w:p w14:paraId="5EBC352B" w14:textId="77777777" w:rsidR="00226888" w:rsidRDefault="00226888">
            <w:pPr>
              <w:rPr>
                <w:rFonts w:eastAsia="Times New Roman"/>
                <w:color w:val="000000"/>
              </w:rPr>
            </w:pPr>
            <w:r>
              <w:rPr>
                <w:rFonts w:eastAsia="Times New Roman"/>
                <w:color w:val="000000"/>
              </w:rPr>
              <w:t>Number of SaaS Applications</w:t>
            </w:r>
          </w:p>
        </w:tc>
        <w:tc>
          <w:tcPr>
            <w:tcW w:w="1383" w:type="dxa"/>
            <w:tcBorders>
              <w:top w:val="single" w:sz="8" w:space="0" w:color="auto"/>
              <w:left w:val="nil"/>
              <w:bottom w:val="single" w:sz="8" w:space="0" w:color="auto"/>
              <w:right w:val="single" w:sz="8" w:space="0" w:color="auto"/>
            </w:tcBorders>
            <w:hideMark/>
          </w:tcPr>
          <w:p w14:paraId="7550A436" w14:textId="77777777" w:rsidR="00226888" w:rsidRDefault="00226888">
            <w:pPr>
              <w:rPr>
                <w:rFonts w:eastAsia="Times New Roman"/>
                <w:color w:val="000000"/>
              </w:rPr>
            </w:pPr>
            <w:r>
              <w:rPr>
                <w:rFonts w:eastAsia="Times New Roman"/>
                <w:color w:val="000000"/>
              </w:rPr>
              <w:t>Number of PaaS Applications</w:t>
            </w:r>
          </w:p>
        </w:tc>
        <w:tc>
          <w:tcPr>
            <w:tcW w:w="2691" w:type="dxa"/>
            <w:tcBorders>
              <w:top w:val="single" w:sz="8" w:space="0" w:color="auto"/>
              <w:left w:val="nil"/>
              <w:bottom w:val="single" w:sz="8" w:space="0" w:color="auto"/>
              <w:right w:val="single" w:sz="8" w:space="0" w:color="auto"/>
            </w:tcBorders>
            <w:hideMark/>
          </w:tcPr>
          <w:p w14:paraId="31B8938B" w14:textId="77777777" w:rsidR="00226888" w:rsidRDefault="00226888">
            <w:pPr>
              <w:rPr>
                <w:rFonts w:eastAsia="Times New Roman"/>
                <w:color w:val="000000"/>
              </w:rPr>
            </w:pPr>
            <w:r>
              <w:rPr>
                <w:rFonts w:eastAsia="Times New Roman"/>
                <w:color w:val="000000"/>
              </w:rPr>
              <w:t>Utilized for Data Storage/Processing/Sharing</w:t>
            </w:r>
          </w:p>
        </w:tc>
        <w:tc>
          <w:tcPr>
            <w:tcW w:w="1739" w:type="dxa"/>
            <w:tcBorders>
              <w:top w:val="single" w:sz="8" w:space="0" w:color="auto"/>
              <w:left w:val="nil"/>
              <w:bottom w:val="single" w:sz="8" w:space="0" w:color="auto"/>
              <w:right w:val="single" w:sz="8" w:space="0" w:color="auto"/>
            </w:tcBorders>
            <w:hideMark/>
          </w:tcPr>
          <w:p w14:paraId="110112F1" w14:textId="77777777" w:rsidR="00226888" w:rsidRDefault="00226888">
            <w:pPr>
              <w:rPr>
                <w:rFonts w:eastAsia="Times New Roman"/>
                <w:color w:val="000000"/>
              </w:rPr>
            </w:pPr>
            <w:r>
              <w:rPr>
                <w:rFonts w:eastAsia="Times New Roman"/>
                <w:color w:val="000000"/>
              </w:rPr>
              <w:t>Number of Locally Hosted Applications</w:t>
            </w:r>
          </w:p>
        </w:tc>
      </w:tr>
      <w:tr w:rsidR="00226888" w14:paraId="2A47B14B" w14:textId="77777777" w:rsidTr="00226888">
        <w:tc>
          <w:tcPr>
            <w:tcW w:w="1798" w:type="dxa"/>
            <w:tcBorders>
              <w:top w:val="nil"/>
              <w:left w:val="single" w:sz="8" w:space="0" w:color="auto"/>
              <w:bottom w:val="single" w:sz="8" w:space="0" w:color="auto"/>
              <w:right w:val="single" w:sz="8" w:space="0" w:color="auto"/>
            </w:tcBorders>
            <w:hideMark/>
          </w:tcPr>
          <w:p w14:paraId="4CCB8EE5" w14:textId="77777777" w:rsidR="00226888" w:rsidRDefault="00226888">
            <w:pPr>
              <w:rPr>
                <w:rFonts w:eastAsia="Times New Roman"/>
                <w:color w:val="000000"/>
              </w:rPr>
            </w:pPr>
            <w:r>
              <w:rPr>
                <w:rFonts w:eastAsia="Times New Roman"/>
                <w:color w:val="000000"/>
              </w:rPr>
              <w:t>Council Tax</w:t>
            </w:r>
          </w:p>
        </w:tc>
        <w:tc>
          <w:tcPr>
            <w:tcW w:w="1739" w:type="dxa"/>
            <w:tcBorders>
              <w:top w:val="nil"/>
              <w:left w:val="nil"/>
              <w:bottom w:val="single" w:sz="8" w:space="0" w:color="auto"/>
              <w:right w:val="single" w:sz="8" w:space="0" w:color="auto"/>
            </w:tcBorders>
            <w:hideMark/>
          </w:tcPr>
          <w:p w14:paraId="3835CFDE" w14:textId="77777777" w:rsidR="00226888" w:rsidRDefault="00226888">
            <w:pPr>
              <w:rPr>
                <w:rFonts w:eastAsia="Times New Roman"/>
                <w:color w:val="000000"/>
              </w:rPr>
            </w:pPr>
            <w:r>
              <w:rPr>
                <w:rFonts w:eastAsia="Times New Roman"/>
                <w:color w:val="000000"/>
              </w:rPr>
              <w:t> </w:t>
            </w:r>
          </w:p>
        </w:tc>
        <w:tc>
          <w:tcPr>
            <w:tcW w:w="1383" w:type="dxa"/>
            <w:tcBorders>
              <w:top w:val="nil"/>
              <w:left w:val="nil"/>
              <w:bottom w:val="single" w:sz="8" w:space="0" w:color="auto"/>
              <w:right w:val="single" w:sz="8" w:space="0" w:color="auto"/>
            </w:tcBorders>
            <w:hideMark/>
          </w:tcPr>
          <w:p w14:paraId="037447FA" w14:textId="77777777" w:rsidR="00226888" w:rsidRDefault="00226888">
            <w:pPr>
              <w:rPr>
                <w:rFonts w:eastAsia="Times New Roman"/>
                <w:color w:val="000000"/>
              </w:rPr>
            </w:pPr>
            <w:r>
              <w:rPr>
                <w:rFonts w:eastAsia="Times New Roman"/>
                <w:color w:val="000000"/>
              </w:rPr>
              <w:t> </w:t>
            </w:r>
          </w:p>
        </w:tc>
        <w:tc>
          <w:tcPr>
            <w:tcW w:w="2691" w:type="dxa"/>
            <w:tcBorders>
              <w:top w:val="nil"/>
              <w:left w:val="nil"/>
              <w:bottom w:val="single" w:sz="8" w:space="0" w:color="auto"/>
              <w:right w:val="single" w:sz="8" w:space="0" w:color="auto"/>
            </w:tcBorders>
            <w:hideMark/>
          </w:tcPr>
          <w:p w14:paraId="1EF9EA82" w14:textId="77777777" w:rsidR="00226888" w:rsidRDefault="00226888">
            <w:pPr>
              <w:rPr>
                <w:rFonts w:eastAsia="Times New Roman"/>
                <w:color w:val="000000"/>
              </w:rPr>
            </w:pPr>
            <w:r>
              <w:rPr>
                <w:rFonts w:eastAsia="Times New Roman"/>
                <w:color w:val="000000"/>
              </w:rPr>
              <w:t> </w:t>
            </w:r>
          </w:p>
        </w:tc>
        <w:tc>
          <w:tcPr>
            <w:tcW w:w="1739" w:type="dxa"/>
            <w:tcBorders>
              <w:top w:val="nil"/>
              <w:left w:val="nil"/>
              <w:bottom w:val="single" w:sz="8" w:space="0" w:color="auto"/>
              <w:right w:val="single" w:sz="8" w:space="0" w:color="auto"/>
            </w:tcBorders>
            <w:hideMark/>
          </w:tcPr>
          <w:p w14:paraId="74A648E7" w14:textId="77777777" w:rsidR="00226888" w:rsidRDefault="00226888">
            <w:pPr>
              <w:rPr>
                <w:rFonts w:eastAsia="Times New Roman"/>
                <w:color w:val="000000"/>
              </w:rPr>
            </w:pPr>
            <w:r>
              <w:rPr>
                <w:rFonts w:eastAsia="Times New Roman"/>
                <w:color w:val="000000"/>
              </w:rPr>
              <w:t> </w:t>
            </w:r>
          </w:p>
        </w:tc>
      </w:tr>
      <w:tr w:rsidR="00226888" w14:paraId="5FC7293D" w14:textId="77777777" w:rsidTr="00226888">
        <w:tc>
          <w:tcPr>
            <w:tcW w:w="1798" w:type="dxa"/>
            <w:tcBorders>
              <w:top w:val="nil"/>
              <w:left w:val="single" w:sz="8" w:space="0" w:color="auto"/>
              <w:bottom w:val="single" w:sz="8" w:space="0" w:color="auto"/>
              <w:right w:val="single" w:sz="8" w:space="0" w:color="auto"/>
            </w:tcBorders>
            <w:hideMark/>
          </w:tcPr>
          <w:p w14:paraId="1B6948F7" w14:textId="77777777" w:rsidR="00226888" w:rsidRDefault="00226888">
            <w:pPr>
              <w:rPr>
                <w:rFonts w:eastAsia="Times New Roman"/>
                <w:color w:val="000000"/>
              </w:rPr>
            </w:pPr>
            <w:r>
              <w:rPr>
                <w:rFonts w:eastAsia="Times New Roman"/>
                <w:color w:val="000000"/>
              </w:rPr>
              <w:t>Housing</w:t>
            </w:r>
          </w:p>
        </w:tc>
        <w:tc>
          <w:tcPr>
            <w:tcW w:w="1739" w:type="dxa"/>
            <w:tcBorders>
              <w:top w:val="nil"/>
              <w:left w:val="nil"/>
              <w:bottom w:val="single" w:sz="8" w:space="0" w:color="auto"/>
              <w:right w:val="single" w:sz="8" w:space="0" w:color="auto"/>
            </w:tcBorders>
            <w:hideMark/>
          </w:tcPr>
          <w:p w14:paraId="3120E07B" w14:textId="77777777" w:rsidR="00226888" w:rsidRDefault="00226888">
            <w:pPr>
              <w:rPr>
                <w:rFonts w:eastAsia="Times New Roman"/>
                <w:color w:val="000000"/>
              </w:rPr>
            </w:pPr>
            <w:r>
              <w:rPr>
                <w:rFonts w:eastAsia="Times New Roman"/>
                <w:color w:val="000000"/>
              </w:rPr>
              <w:t> </w:t>
            </w:r>
          </w:p>
        </w:tc>
        <w:tc>
          <w:tcPr>
            <w:tcW w:w="1383" w:type="dxa"/>
            <w:tcBorders>
              <w:top w:val="nil"/>
              <w:left w:val="nil"/>
              <w:bottom w:val="single" w:sz="8" w:space="0" w:color="auto"/>
              <w:right w:val="single" w:sz="8" w:space="0" w:color="auto"/>
            </w:tcBorders>
            <w:hideMark/>
          </w:tcPr>
          <w:p w14:paraId="5550A3BA" w14:textId="77777777" w:rsidR="00226888" w:rsidRDefault="00226888">
            <w:pPr>
              <w:rPr>
                <w:rFonts w:eastAsia="Times New Roman"/>
                <w:color w:val="000000"/>
              </w:rPr>
            </w:pPr>
            <w:r>
              <w:rPr>
                <w:rFonts w:eastAsia="Times New Roman"/>
                <w:color w:val="000000"/>
              </w:rPr>
              <w:t> </w:t>
            </w:r>
          </w:p>
        </w:tc>
        <w:tc>
          <w:tcPr>
            <w:tcW w:w="2691" w:type="dxa"/>
            <w:tcBorders>
              <w:top w:val="nil"/>
              <w:left w:val="nil"/>
              <w:bottom w:val="single" w:sz="8" w:space="0" w:color="auto"/>
              <w:right w:val="single" w:sz="8" w:space="0" w:color="auto"/>
            </w:tcBorders>
            <w:hideMark/>
          </w:tcPr>
          <w:p w14:paraId="11A5F6A2" w14:textId="77777777" w:rsidR="00226888" w:rsidRDefault="00226888">
            <w:pPr>
              <w:rPr>
                <w:rFonts w:eastAsia="Times New Roman"/>
                <w:color w:val="000000"/>
              </w:rPr>
            </w:pPr>
            <w:r>
              <w:rPr>
                <w:rFonts w:eastAsia="Times New Roman"/>
                <w:color w:val="000000"/>
              </w:rPr>
              <w:t> </w:t>
            </w:r>
          </w:p>
        </w:tc>
        <w:tc>
          <w:tcPr>
            <w:tcW w:w="1739" w:type="dxa"/>
            <w:tcBorders>
              <w:top w:val="nil"/>
              <w:left w:val="nil"/>
              <w:bottom w:val="single" w:sz="8" w:space="0" w:color="auto"/>
              <w:right w:val="single" w:sz="8" w:space="0" w:color="auto"/>
            </w:tcBorders>
            <w:hideMark/>
          </w:tcPr>
          <w:p w14:paraId="26F35316" w14:textId="77777777" w:rsidR="00226888" w:rsidRDefault="00226888">
            <w:pPr>
              <w:rPr>
                <w:rFonts w:eastAsia="Times New Roman"/>
                <w:color w:val="000000"/>
              </w:rPr>
            </w:pPr>
            <w:r>
              <w:rPr>
                <w:rFonts w:eastAsia="Times New Roman"/>
                <w:color w:val="000000"/>
              </w:rPr>
              <w:t> </w:t>
            </w:r>
          </w:p>
        </w:tc>
      </w:tr>
      <w:tr w:rsidR="00226888" w14:paraId="4277B016" w14:textId="77777777" w:rsidTr="00226888">
        <w:tc>
          <w:tcPr>
            <w:tcW w:w="1798" w:type="dxa"/>
            <w:tcBorders>
              <w:top w:val="nil"/>
              <w:left w:val="single" w:sz="8" w:space="0" w:color="auto"/>
              <w:bottom w:val="single" w:sz="8" w:space="0" w:color="auto"/>
              <w:right w:val="single" w:sz="8" w:space="0" w:color="auto"/>
            </w:tcBorders>
            <w:hideMark/>
          </w:tcPr>
          <w:p w14:paraId="7685F67A" w14:textId="77777777" w:rsidR="00226888" w:rsidRDefault="00226888">
            <w:pPr>
              <w:rPr>
                <w:rFonts w:eastAsia="Times New Roman"/>
                <w:color w:val="000000"/>
              </w:rPr>
            </w:pPr>
            <w:r>
              <w:rPr>
                <w:rFonts w:eastAsia="Times New Roman"/>
                <w:color w:val="000000"/>
              </w:rPr>
              <w:t>Social Care</w:t>
            </w:r>
          </w:p>
        </w:tc>
        <w:tc>
          <w:tcPr>
            <w:tcW w:w="1739" w:type="dxa"/>
            <w:tcBorders>
              <w:top w:val="nil"/>
              <w:left w:val="nil"/>
              <w:bottom w:val="single" w:sz="8" w:space="0" w:color="auto"/>
              <w:right w:val="single" w:sz="8" w:space="0" w:color="auto"/>
            </w:tcBorders>
            <w:hideMark/>
          </w:tcPr>
          <w:p w14:paraId="0C4DA70D" w14:textId="77777777" w:rsidR="00226888" w:rsidRDefault="00226888">
            <w:pPr>
              <w:rPr>
                <w:rFonts w:eastAsia="Times New Roman"/>
                <w:color w:val="000000"/>
              </w:rPr>
            </w:pPr>
            <w:r>
              <w:rPr>
                <w:rFonts w:eastAsia="Times New Roman"/>
                <w:color w:val="000000"/>
              </w:rPr>
              <w:t> </w:t>
            </w:r>
          </w:p>
        </w:tc>
        <w:tc>
          <w:tcPr>
            <w:tcW w:w="1383" w:type="dxa"/>
            <w:tcBorders>
              <w:top w:val="nil"/>
              <w:left w:val="nil"/>
              <w:bottom w:val="single" w:sz="8" w:space="0" w:color="auto"/>
              <w:right w:val="single" w:sz="8" w:space="0" w:color="auto"/>
            </w:tcBorders>
            <w:hideMark/>
          </w:tcPr>
          <w:p w14:paraId="1A0E5399" w14:textId="77777777" w:rsidR="00226888" w:rsidRDefault="00226888">
            <w:pPr>
              <w:rPr>
                <w:rFonts w:eastAsia="Times New Roman"/>
                <w:color w:val="000000"/>
              </w:rPr>
            </w:pPr>
            <w:r>
              <w:rPr>
                <w:rFonts w:eastAsia="Times New Roman"/>
                <w:color w:val="000000"/>
              </w:rPr>
              <w:t> </w:t>
            </w:r>
          </w:p>
        </w:tc>
        <w:tc>
          <w:tcPr>
            <w:tcW w:w="2691" w:type="dxa"/>
            <w:tcBorders>
              <w:top w:val="nil"/>
              <w:left w:val="nil"/>
              <w:bottom w:val="single" w:sz="8" w:space="0" w:color="auto"/>
              <w:right w:val="single" w:sz="8" w:space="0" w:color="auto"/>
            </w:tcBorders>
            <w:hideMark/>
          </w:tcPr>
          <w:p w14:paraId="32A9DF10" w14:textId="77777777" w:rsidR="00226888" w:rsidRDefault="00226888">
            <w:pPr>
              <w:rPr>
                <w:rFonts w:eastAsia="Times New Roman"/>
                <w:color w:val="000000"/>
              </w:rPr>
            </w:pPr>
            <w:r>
              <w:rPr>
                <w:rFonts w:eastAsia="Times New Roman"/>
                <w:color w:val="000000"/>
              </w:rPr>
              <w:t> </w:t>
            </w:r>
          </w:p>
        </w:tc>
        <w:tc>
          <w:tcPr>
            <w:tcW w:w="1739" w:type="dxa"/>
            <w:tcBorders>
              <w:top w:val="nil"/>
              <w:left w:val="nil"/>
              <w:bottom w:val="single" w:sz="8" w:space="0" w:color="auto"/>
              <w:right w:val="single" w:sz="8" w:space="0" w:color="auto"/>
            </w:tcBorders>
            <w:hideMark/>
          </w:tcPr>
          <w:p w14:paraId="39DF316B" w14:textId="77777777" w:rsidR="00226888" w:rsidRDefault="00226888">
            <w:pPr>
              <w:rPr>
                <w:rFonts w:eastAsia="Times New Roman"/>
                <w:color w:val="000000"/>
              </w:rPr>
            </w:pPr>
            <w:r>
              <w:rPr>
                <w:rFonts w:eastAsia="Times New Roman"/>
                <w:color w:val="000000"/>
              </w:rPr>
              <w:t> </w:t>
            </w:r>
          </w:p>
        </w:tc>
      </w:tr>
      <w:tr w:rsidR="00226888" w14:paraId="213CD1CB" w14:textId="77777777" w:rsidTr="00226888">
        <w:tc>
          <w:tcPr>
            <w:tcW w:w="1798" w:type="dxa"/>
            <w:tcBorders>
              <w:top w:val="nil"/>
              <w:left w:val="single" w:sz="8" w:space="0" w:color="auto"/>
              <w:bottom w:val="single" w:sz="8" w:space="0" w:color="auto"/>
              <w:right w:val="single" w:sz="8" w:space="0" w:color="auto"/>
            </w:tcBorders>
            <w:hideMark/>
          </w:tcPr>
          <w:p w14:paraId="04AB0A25" w14:textId="77777777" w:rsidR="00226888" w:rsidRDefault="00226888">
            <w:pPr>
              <w:rPr>
                <w:rFonts w:eastAsia="Times New Roman"/>
                <w:color w:val="000000"/>
              </w:rPr>
            </w:pPr>
            <w:r>
              <w:rPr>
                <w:rFonts w:eastAsia="Times New Roman"/>
                <w:color w:val="000000"/>
              </w:rPr>
              <w:t>Education</w:t>
            </w:r>
          </w:p>
        </w:tc>
        <w:tc>
          <w:tcPr>
            <w:tcW w:w="1739" w:type="dxa"/>
            <w:tcBorders>
              <w:top w:val="nil"/>
              <w:left w:val="nil"/>
              <w:bottom w:val="single" w:sz="8" w:space="0" w:color="auto"/>
              <w:right w:val="single" w:sz="8" w:space="0" w:color="auto"/>
            </w:tcBorders>
            <w:hideMark/>
          </w:tcPr>
          <w:p w14:paraId="30B0F23A" w14:textId="77777777" w:rsidR="00226888" w:rsidRDefault="00226888">
            <w:pPr>
              <w:rPr>
                <w:rFonts w:eastAsia="Times New Roman"/>
                <w:color w:val="000000"/>
              </w:rPr>
            </w:pPr>
            <w:r>
              <w:rPr>
                <w:rFonts w:eastAsia="Times New Roman"/>
                <w:color w:val="000000"/>
              </w:rPr>
              <w:t> </w:t>
            </w:r>
          </w:p>
        </w:tc>
        <w:tc>
          <w:tcPr>
            <w:tcW w:w="1383" w:type="dxa"/>
            <w:tcBorders>
              <w:top w:val="nil"/>
              <w:left w:val="nil"/>
              <w:bottom w:val="single" w:sz="8" w:space="0" w:color="auto"/>
              <w:right w:val="single" w:sz="8" w:space="0" w:color="auto"/>
            </w:tcBorders>
            <w:hideMark/>
          </w:tcPr>
          <w:p w14:paraId="0F496B2C" w14:textId="77777777" w:rsidR="00226888" w:rsidRDefault="00226888">
            <w:pPr>
              <w:rPr>
                <w:rFonts w:eastAsia="Times New Roman"/>
                <w:color w:val="000000"/>
              </w:rPr>
            </w:pPr>
            <w:r>
              <w:rPr>
                <w:rFonts w:eastAsia="Times New Roman"/>
                <w:color w:val="000000"/>
              </w:rPr>
              <w:t> </w:t>
            </w:r>
          </w:p>
        </w:tc>
        <w:tc>
          <w:tcPr>
            <w:tcW w:w="2691" w:type="dxa"/>
            <w:tcBorders>
              <w:top w:val="nil"/>
              <w:left w:val="nil"/>
              <w:bottom w:val="single" w:sz="8" w:space="0" w:color="auto"/>
              <w:right w:val="single" w:sz="8" w:space="0" w:color="auto"/>
            </w:tcBorders>
            <w:hideMark/>
          </w:tcPr>
          <w:p w14:paraId="0EA13122" w14:textId="77777777" w:rsidR="00226888" w:rsidRDefault="00226888">
            <w:pPr>
              <w:rPr>
                <w:rFonts w:eastAsia="Times New Roman"/>
                <w:color w:val="000000"/>
              </w:rPr>
            </w:pPr>
            <w:r>
              <w:rPr>
                <w:rFonts w:eastAsia="Times New Roman"/>
                <w:color w:val="000000"/>
              </w:rPr>
              <w:t> </w:t>
            </w:r>
          </w:p>
        </w:tc>
        <w:tc>
          <w:tcPr>
            <w:tcW w:w="1739" w:type="dxa"/>
            <w:tcBorders>
              <w:top w:val="nil"/>
              <w:left w:val="nil"/>
              <w:bottom w:val="single" w:sz="8" w:space="0" w:color="auto"/>
              <w:right w:val="single" w:sz="8" w:space="0" w:color="auto"/>
            </w:tcBorders>
            <w:hideMark/>
          </w:tcPr>
          <w:p w14:paraId="58E69707" w14:textId="77777777" w:rsidR="00226888" w:rsidRDefault="00226888">
            <w:pPr>
              <w:rPr>
                <w:rFonts w:eastAsia="Times New Roman"/>
                <w:color w:val="000000"/>
              </w:rPr>
            </w:pPr>
            <w:r>
              <w:rPr>
                <w:rFonts w:eastAsia="Times New Roman"/>
                <w:color w:val="000000"/>
              </w:rPr>
              <w:t> </w:t>
            </w:r>
          </w:p>
        </w:tc>
      </w:tr>
      <w:tr w:rsidR="00226888" w14:paraId="228BECB8" w14:textId="77777777" w:rsidTr="00226888">
        <w:tc>
          <w:tcPr>
            <w:tcW w:w="1798" w:type="dxa"/>
            <w:tcBorders>
              <w:top w:val="nil"/>
              <w:left w:val="single" w:sz="8" w:space="0" w:color="auto"/>
              <w:bottom w:val="single" w:sz="8" w:space="0" w:color="auto"/>
              <w:right w:val="single" w:sz="8" w:space="0" w:color="auto"/>
            </w:tcBorders>
            <w:hideMark/>
          </w:tcPr>
          <w:p w14:paraId="354921F4" w14:textId="77777777" w:rsidR="00226888" w:rsidRDefault="00226888">
            <w:pPr>
              <w:rPr>
                <w:rFonts w:eastAsia="Times New Roman"/>
                <w:color w:val="000000"/>
              </w:rPr>
            </w:pPr>
            <w:r>
              <w:rPr>
                <w:rFonts w:eastAsia="Times New Roman"/>
                <w:color w:val="000000"/>
              </w:rPr>
              <w:t>Electoral Roll</w:t>
            </w:r>
          </w:p>
        </w:tc>
        <w:tc>
          <w:tcPr>
            <w:tcW w:w="1739" w:type="dxa"/>
            <w:tcBorders>
              <w:top w:val="nil"/>
              <w:left w:val="nil"/>
              <w:bottom w:val="single" w:sz="8" w:space="0" w:color="auto"/>
              <w:right w:val="single" w:sz="8" w:space="0" w:color="auto"/>
            </w:tcBorders>
            <w:hideMark/>
          </w:tcPr>
          <w:p w14:paraId="51A852E0" w14:textId="77777777" w:rsidR="00226888" w:rsidRDefault="00226888">
            <w:pPr>
              <w:rPr>
                <w:rFonts w:eastAsia="Times New Roman"/>
                <w:color w:val="000000"/>
              </w:rPr>
            </w:pPr>
            <w:r>
              <w:rPr>
                <w:rFonts w:eastAsia="Times New Roman"/>
                <w:color w:val="000000"/>
              </w:rPr>
              <w:t> </w:t>
            </w:r>
          </w:p>
        </w:tc>
        <w:tc>
          <w:tcPr>
            <w:tcW w:w="1383" w:type="dxa"/>
            <w:tcBorders>
              <w:top w:val="nil"/>
              <w:left w:val="nil"/>
              <w:bottom w:val="single" w:sz="8" w:space="0" w:color="auto"/>
              <w:right w:val="single" w:sz="8" w:space="0" w:color="auto"/>
            </w:tcBorders>
            <w:hideMark/>
          </w:tcPr>
          <w:p w14:paraId="41802EEC" w14:textId="77777777" w:rsidR="00226888" w:rsidRDefault="00226888">
            <w:pPr>
              <w:rPr>
                <w:rFonts w:eastAsia="Times New Roman"/>
                <w:color w:val="000000"/>
              </w:rPr>
            </w:pPr>
            <w:r>
              <w:rPr>
                <w:rFonts w:eastAsia="Times New Roman"/>
                <w:color w:val="000000"/>
              </w:rPr>
              <w:t> </w:t>
            </w:r>
          </w:p>
        </w:tc>
        <w:tc>
          <w:tcPr>
            <w:tcW w:w="2691" w:type="dxa"/>
            <w:tcBorders>
              <w:top w:val="nil"/>
              <w:left w:val="nil"/>
              <w:bottom w:val="single" w:sz="8" w:space="0" w:color="auto"/>
              <w:right w:val="single" w:sz="8" w:space="0" w:color="auto"/>
            </w:tcBorders>
            <w:hideMark/>
          </w:tcPr>
          <w:p w14:paraId="6D94DB83" w14:textId="77777777" w:rsidR="00226888" w:rsidRDefault="00226888">
            <w:pPr>
              <w:rPr>
                <w:rFonts w:eastAsia="Times New Roman"/>
                <w:color w:val="000000"/>
              </w:rPr>
            </w:pPr>
            <w:r>
              <w:rPr>
                <w:rFonts w:eastAsia="Times New Roman"/>
                <w:color w:val="000000"/>
              </w:rPr>
              <w:t> </w:t>
            </w:r>
          </w:p>
        </w:tc>
        <w:tc>
          <w:tcPr>
            <w:tcW w:w="1739" w:type="dxa"/>
            <w:tcBorders>
              <w:top w:val="nil"/>
              <w:left w:val="nil"/>
              <w:bottom w:val="single" w:sz="8" w:space="0" w:color="auto"/>
              <w:right w:val="single" w:sz="8" w:space="0" w:color="auto"/>
            </w:tcBorders>
            <w:hideMark/>
          </w:tcPr>
          <w:p w14:paraId="02B6313F" w14:textId="77777777" w:rsidR="00226888" w:rsidRDefault="00226888">
            <w:pPr>
              <w:rPr>
                <w:rFonts w:eastAsia="Times New Roman"/>
                <w:color w:val="000000"/>
              </w:rPr>
            </w:pPr>
            <w:r>
              <w:rPr>
                <w:rFonts w:eastAsia="Times New Roman"/>
                <w:color w:val="000000"/>
              </w:rPr>
              <w:t> </w:t>
            </w:r>
          </w:p>
        </w:tc>
      </w:tr>
      <w:tr w:rsidR="00226888" w14:paraId="59A4F154" w14:textId="77777777" w:rsidTr="00226888">
        <w:tc>
          <w:tcPr>
            <w:tcW w:w="1798" w:type="dxa"/>
            <w:tcBorders>
              <w:top w:val="nil"/>
              <w:left w:val="single" w:sz="8" w:space="0" w:color="auto"/>
              <w:bottom w:val="single" w:sz="8" w:space="0" w:color="auto"/>
              <w:right w:val="single" w:sz="8" w:space="0" w:color="auto"/>
            </w:tcBorders>
            <w:hideMark/>
          </w:tcPr>
          <w:p w14:paraId="6D05167A" w14:textId="77777777" w:rsidR="00226888" w:rsidRDefault="00226888">
            <w:pPr>
              <w:rPr>
                <w:rFonts w:eastAsia="Times New Roman"/>
                <w:color w:val="000000"/>
              </w:rPr>
            </w:pPr>
            <w:r>
              <w:rPr>
                <w:rFonts w:eastAsia="Times New Roman"/>
                <w:color w:val="000000"/>
              </w:rPr>
              <w:t>Planning</w:t>
            </w:r>
          </w:p>
        </w:tc>
        <w:tc>
          <w:tcPr>
            <w:tcW w:w="1739" w:type="dxa"/>
            <w:tcBorders>
              <w:top w:val="nil"/>
              <w:left w:val="nil"/>
              <w:bottom w:val="single" w:sz="8" w:space="0" w:color="auto"/>
              <w:right w:val="single" w:sz="8" w:space="0" w:color="auto"/>
            </w:tcBorders>
            <w:hideMark/>
          </w:tcPr>
          <w:p w14:paraId="773C29AC" w14:textId="77777777" w:rsidR="00226888" w:rsidRDefault="00226888">
            <w:pPr>
              <w:rPr>
                <w:rFonts w:eastAsia="Times New Roman"/>
                <w:color w:val="000000"/>
              </w:rPr>
            </w:pPr>
            <w:r>
              <w:rPr>
                <w:rFonts w:eastAsia="Times New Roman"/>
                <w:color w:val="000000"/>
              </w:rPr>
              <w:t> </w:t>
            </w:r>
          </w:p>
        </w:tc>
        <w:tc>
          <w:tcPr>
            <w:tcW w:w="1383" w:type="dxa"/>
            <w:tcBorders>
              <w:top w:val="nil"/>
              <w:left w:val="nil"/>
              <w:bottom w:val="single" w:sz="8" w:space="0" w:color="auto"/>
              <w:right w:val="single" w:sz="8" w:space="0" w:color="auto"/>
            </w:tcBorders>
            <w:hideMark/>
          </w:tcPr>
          <w:p w14:paraId="5A17A64A" w14:textId="77777777" w:rsidR="00226888" w:rsidRDefault="00226888">
            <w:pPr>
              <w:rPr>
                <w:rFonts w:eastAsia="Times New Roman"/>
                <w:color w:val="000000"/>
              </w:rPr>
            </w:pPr>
            <w:r>
              <w:rPr>
                <w:rFonts w:eastAsia="Times New Roman"/>
                <w:color w:val="000000"/>
              </w:rPr>
              <w:t> </w:t>
            </w:r>
          </w:p>
        </w:tc>
        <w:tc>
          <w:tcPr>
            <w:tcW w:w="2691" w:type="dxa"/>
            <w:tcBorders>
              <w:top w:val="nil"/>
              <w:left w:val="nil"/>
              <w:bottom w:val="single" w:sz="8" w:space="0" w:color="auto"/>
              <w:right w:val="single" w:sz="8" w:space="0" w:color="auto"/>
            </w:tcBorders>
            <w:hideMark/>
          </w:tcPr>
          <w:p w14:paraId="585359FF" w14:textId="77777777" w:rsidR="00226888" w:rsidRDefault="00226888">
            <w:pPr>
              <w:rPr>
                <w:rFonts w:eastAsia="Times New Roman"/>
                <w:color w:val="000000"/>
              </w:rPr>
            </w:pPr>
            <w:r>
              <w:rPr>
                <w:rFonts w:eastAsia="Times New Roman"/>
                <w:color w:val="000000"/>
              </w:rPr>
              <w:t> </w:t>
            </w:r>
          </w:p>
        </w:tc>
        <w:tc>
          <w:tcPr>
            <w:tcW w:w="1739" w:type="dxa"/>
            <w:tcBorders>
              <w:top w:val="nil"/>
              <w:left w:val="nil"/>
              <w:bottom w:val="single" w:sz="8" w:space="0" w:color="auto"/>
              <w:right w:val="single" w:sz="8" w:space="0" w:color="auto"/>
            </w:tcBorders>
            <w:hideMark/>
          </w:tcPr>
          <w:p w14:paraId="10B061CF" w14:textId="77777777" w:rsidR="00226888" w:rsidRDefault="00226888">
            <w:pPr>
              <w:rPr>
                <w:rFonts w:eastAsia="Times New Roman"/>
                <w:color w:val="000000"/>
              </w:rPr>
            </w:pPr>
            <w:r>
              <w:rPr>
                <w:rFonts w:eastAsia="Times New Roman"/>
                <w:color w:val="000000"/>
              </w:rPr>
              <w:t> </w:t>
            </w:r>
          </w:p>
        </w:tc>
      </w:tr>
      <w:tr w:rsidR="00226888" w14:paraId="10B90D2F" w14:textId="77777777" w:rsidTr="00226888">
        <w:tc>
          <w:tcPr>
            <w:tcW w:w="1798" w:type="dxa"/>
            <w:tcBorders>
              <w:top w:val="nil"/>
              <w:left w:val="single" w:sz="8" w:space="0" w:color="auto"/>
              <w:bottom w:val="single" w:sz="8" w:space="0" w:color="auto"/>
              <w:right w:val="single" w:sz="8" w:space="0" w:color="auto"/>
            </w:tcBorders>
            <w:hideMark/>
          </w:tcPr>
          <w:p w14:paraId="27CB0706" w14:textId="77777777" w:rsidR="00226888" w:rsidRDefault="00226888">
            <w:pPr>
              <w:rPr>
                <w:rFonts w:eastAsia="Times New Roman"/>
                <w:color w:val="000000"/>
              </w:rPr>
            </w:pPr>
            <w:r>
              <w:rPr>
                <w:rFonts w:eastAsia="Times New Roman"/>
                <w:color w:val="000000"/>
              </w:rPr>
              <w:t>Building Control</w:t>
            </w:r>
          </w:p>
        </w:tc>
        <w:tc>
          <w:tcPr>
            <w:tcW w:w="1739" w:type="dxa"/>
            <w:tcBorders>
              <w:top w:val="nil"/>
              <w:left w:val="nil"/>
              <w:bottom w:val="single" w:sz="8" w:space="0" w:color="auto"/>
              <w:right w:val="single" w:sz="8" w:space="0" w:color="auto"/>
            </w:tcBorders>
            <w:hideMark/>
          </w:tcPr>
          <w:p w14:paraId="32D92D0C" w14:textId="77777777" w:rsidR="00226888" w:rsidRDefault="00226888">
            <w:pPr>
              <w:rPr>
                <w:rFonts w:eastAsia="Times New Roman"/>
                <w:color w:val="000000"/>
              </w:rPr>
            </w:pPr>
            <w:r>
              <w:rPr>
                <w:rFonts w:eastAsia="Times New Roman"/>
                <w:color w:val="000000"/>
              </w:rPr>
              <w:t> </w:t>
            </w:r>
          </w:p>
        </w:tc>
        <w:tc>
          <w:tcPr>
            <w:tcW w:w="1383" w:type="dxa"/>
            <w:tcBorders>
              <w:top w:val="nil"/>
              <w:left w:val="nil"/>
              <w:bottom w:val="single" w:sz="8" w:space="0" w:color="auto"/>
              <w:right w:val="single" w:sz="8" w:space="0" w:color="auto"/>
            </w:tcBorders>
            <w:hideMark/>
          </w:tcPr>
          <w:p w14:paraId="50A20438" w14:textId="77777777" w:rsidR="00226888" w:rsidRDefault="00226888">
            <w:pPr>
              <w:rPr>
                <w:rFonts w:eastAsia="Times New Roman"/>
                <w:color w:val="000000"/>
              </w:rPr>
            </w:pPr>
            <w:r>
              <w:rPr>
                <w:rFonts w:eastAsia="Times New Roman"/>
                <w:color w:val="000000"/>
              </w:rPr>
              <w:t> </w:t>
            </w:r>
          </w:p>
        </w:tc>
        <w:tc>
          <w:tcPr>
            <w:tcW w:w="2691" w:type="dxa"/>
            <w:tcBorders>
              <w:top w:val="nil"/>
              <w:left w:val="nil"/>
              <w:bottom w:val="single" w:sz="8" w:space="0" w:color="auto"/>
              <w:right w:val="single" w:sz="8" w:space="0" w:color="auto"/>
            </w:tcBorders>
            <w:hideMark/>
          </w:tcPr>
          <w:p w14:paraId="7288B088" w14:textId="77777777" w:rsidR="00226888" w:rsidRDefault="00226888">
            <w:pPr>
              <w:rPr>
                <w:rFonts w:eastAsia="Times New Roman"/>
                <w:color w:val="000000"/>
              </w:rPr>
            </w:pPr>
            <w:r>
              <w:rPr>
                <w:rFonts w:eastAsia="Times New Roman"/>
                <w:color w:val="000000"/>
              </w:rPr>
              <w:t> </w:t>
            </w:r>
          </w:p>
        </w:tc>
        <w:tc>
          <w:tcPr>
            <w:tcW w:w="1739" w:type="dxa"/>
            <w:tcBorders>
              <w:top w:val="nil"/>
              <w:left w:val="nil"/>
              <w:bottom w:val="single" w:sz="8" w:space="0" w:color="auto"/>
              <w:right w:val="single" w:sz="8" w:space="0" w:color="auto"/>
            </w:tcBorders>
            <w:hideMark/>
          </w:tcPr>
          <w:p w14:paraId="00E94998" w14:textId="77777777" w:rsidR="00226888" w:rsidRDefault="00226888">
            <w:pPr>
              <w:rPr>
                <w:rFonts w:eastAsia="Times New Roman"/>
                <w:color w:val="000000"/>
              </w:rPr>
            </w:pPr>
            <w:r>
              <w:rPr>
                <w:rFonts w:eastAsia="Times New Roman"/>
                <w:color w:val="000000"/>
              </w:rPr>
              <w:t> </w:t>
            </w:r>
          </w:p>
        </w:tc>
      </w:tr>
      <w:tr w:rsidR="00226888" w14:paraId="1A03AAB4" w14:textId="77777777" w:rsidTr="00226888">
        <w:tc>
          <w:tcPr>
            <w:tcW w:w="1798" w:type="dxa"/>
            <w:tcBorders>
              <w:top w:val="nil"/>
              <w:left w:val="single" w:sz="8" w:space="0" w:color="auto"/>
              <w:bottom w:val="single" w:sz="8" w:space="0" w:color="auto"/>
              <w:right w:val="single" w:sz="8" w:space="0" w:color="auto"/>
            </w:tcBorders>
            <w:hideMark/>
          </w:tcPr>
          <w:p w14:paraId="263B8A0F" w14:textId="77777777" w:rsidR="00226888" w:rsidRDefault="00226888">
            <w:pPr>
              <w:rPr>
                <w:rFonts w:eastAsia="Times New Roman"/>
                <w:color w:val="000000"/>
              </w:rPr>
            </w:pPr>
            <w:r>
              <w:rPr>
                <w:rFonts w:eastAsia="Times New Roman"/>
                <w:color w:val="000000"/>
              </w:rPr>
              <w:lastRenderedPageBreak/>
              <w:t>Waste Management</w:t>
            </w:r>
          </w:p>
        </w:tc>
        <w:tc>
          <w:tcPr>
            <w:tcW w:w="1739" w:type="dxa"/>
            <w:tcBorders>
              <w:top w:val="nil"/>
              <w:left w:val="nil"/>
              <w:bottom w:val="single" w:sz="8" w:space="0" w:color="auto"/>
              <w:right w:val="single" w:sz="8" w:space="0" w:color="auto"/>
            </w:tcBorders>
            <w:hideMark/>
          </w:tcPr>
          <w:p w14:paraId="552C3974" w14:textId="77777777" w:rsidR="00226888" w:rsidRDefault="00226888">
            <w:pPr>
              <w:rPr>
                <w:rFonts w:eastAsia="Times New Roman"/>
                <w:color w:val="000000"/>
              </w:rPr>
            </w:pPr>
            <w:r>
              <w:rPr>
                <w:rFonts w:eastAsia="Times New Roman"/>
                <w:color w:val="000000"/>
              </w:rPr>
              <w:t> </w:t>
            </w:r>
          </w:p>
        </w:tc>
        <w:tc>
          <w:tcPr>
            <w:tcW w:w="1383" w:type="dxa"/>
            <w:tcBorders>
              <w:top w:val="nil"/>
              <w:left w:val="nil"/>
              <w:bottom w:val="single" w:sz="8" w:space="0" w:color="auto"/>
              <w:right w:val="single" w:sz="8" w:space="0" w:color="auto"/>
            </w:tcBorders>
            <w:hideMark/>
          </w:tcPr>
          <w:p w14:paraId="1CA4EABA" w14:textId="77777777" w:rsidR="00226888" w:rsidRDefault="00226888">
            <w:pPr>
              <w:rPr>
                <w:rFonts w:eastAsia="Times New Roman"/>
                <w:color w:val="000000"/>
              </w:rPr>
            </w:pPr>
            <w:r>
              <w:rPr>
                <w:rFonts w:eastAsia="Times New Roman"/>
                <w:color w:val="000000"/>
              </w:rPr>
              <w:t> </w:t>
            </w:r>
          </w:p>
        </w:tc>
        <w:tc>
          <w:tcPr>
            <w:tcW w:w="2691" w:type="dxa"/>
            <w:tcBorders>
              <w:top w:val="nil"/>
              <w:left w:val="nil"/>
              <w:bottom w:val="single" w:sz="8" w:space="0" w:color="auto"/>
              <w:right w:val="single" w:sz="8" w:space="0" w:color="auto"/>
            </w:tcBorders>
            <w:hideMark/>
          </w:tcPr>
          <w:p w14:paraId="7DCD999D" w14:textId="77777777" w:rsidR="00226888" w:rsidRDefault="00226888">
            <w:pPr>
              <w:rPr>
                <w:rFonts w:eastAsia="Times New Roman"/>
                <w:color w:val="000000"/>
              </w:rPr>
            </w:pPr>
            <w:r>
              <w:rPr>
                <w:rFonts w:eastAsia="Times New Roman"/>
                <w:color w:val="000000"/>
              </w:rPr>
              <w:t> </w:t>
            </w:r>
          </w:p>
        </w:tc>
        <w:tc>
          <w:tcPr>
            <w:tcW w:w="1739" w:type="dxa"/>
            <w:tcBorders>
              <w:top w:val="nil"/>
              <w:left w:val="nil"/>
              <w:bottom w:val="single" w:sz="8" w:space="0" w:color="auto"/>
              <w:right w:val="single" w:sz="8" w:space="0" w:color="auto"/>
            </w:tcBorders>
            <w:hideMark/>
          </w:tcPr>
          <w:p w14:paraId="538B1724" w14:textId="77777777" w:rsidR="00226888" w:rsidRDefault="00226888">
            <w:pPr>
              <w:rPr>
                <w:rFonts w:eastAsia="Times New Roman"/>
                <w:color w:val="000000"/>
              </w:rPr>
            </w:pPr>
            <w:r>
              <w:rPr>
                <w:rFonts w:eastAsia="Times New Roman"/>
                <w:color w:val="000000"/>
              </w:rPr>
              <w:t> </w:t>
            </w:r>
          </w:p>
        </w:tc>
      </w:tr>
      <w:tr w:rsidR="00226888" w14:paraId="107E02AB" w14:textId="77777777" w:rsidTr="00226888">
        <w:tc>
          <w:tcPr>
            <w:tcW w:w="1798" w:type="dxa"/>
            <w:tcBorders>
              <w:top w:val="nil"/>
              <w:left w:val="single" w:sz="8" w:space="0" w:color="auto"/>
              <w:bottom w:val="single" w:sz="8" w:space="0" w:color="auto"/>
              <w:right w:val="single" w:sz="8" w:space="0" w:color="auto"/>
            </w:tcBorders>
            <w:hideMark/>
          </w:tcPr>
          <w:p w14:paraId="19B88114" w14:textId="77777777" w:rsidR="00226888" w:rsidRDefault="00226888">
            <w:pPr>
              <w:rPr>
                <w:rFonts w:eastAsia="Times New Roman"/>
                <w:color w:val="000000"/>
              </w:rPr>
            </w:pPr>
            <w:r>
              <w:rPr>
                <w:rFonts w:eastAsia="Times New Roman"/>
                <w:color w:val="000000"/>
              </w:rPr>
              <w:t>Streets, Roads, Pavements and maintenance parks, museums, and community</w:t>
            </w:r>
          </w:p>
        </w:tc>
        <w:tc>
          <w:tcPr>
            <w:tcW w:w="1739" w:type="dxa"/>
            <w:tcBorders>
              <w:top w:val="nil"/>
              <w:left w:val="nil"/>
              <w:bottom w:val="single" w:sz="8" w:space="0" w:color="auto"/>
              <w:right w:val="single" w:sz="8" w:space="0" w:color="auto"/>
            </w:tcBorders>
            <w:hideMark/>
          </w:tcPr>
          <w:p w14:paraId="563C8CE5" w14:textId="77777777" w:rsidR="00226888" w:rsidRDefault="00226888">
            <w:pPr>
              <w:rPr>
                <w:rFonts w:eastAsia="Times New Roman"/>
                <w:color w:val="000000"/>
              </w:rPr>
            </w:pPr>
            <w:r>
              <w:rPr>
                <w:rFonts w:eastAsia="Times New Roman"/>
                <w:color w:val="000000"/>
              </w:rPr>
              <w:t> </w:t>
            </w:r>
          </w:p>
        </w:tc>
        <w:tc>
          <w:tcPr>
            <w:tcW w:w="1383" w:type="dxa"/>
            <w:tcBorders>
              <w:top w:val="nil"/>
              <w:left w:val="nil"/>
              <w:bottom w:val="single" w:sz="8" w:space="0" w:color="auto"/>
              <w:right w:val="single" w:sz="8" w:space="0" w:color="auto"/>
            </w:tcBorders>
            <w:hideMark/>
          </w:tcPr>
          <w:p w14:paraId="6BF6029B" w14:textId="77777777" w:rsidR="00226888" w:rsidRDefault="00226888">
            <w:pPr>
              <w:rPr>
                <w:rFonts w:eastAsia="Times New Roman"/>
                <w:color w:val="000000"/>
              </w:rPr>
            </w:pPr>
            <w:r>
              <w:rPr>
                <w:rFonts w:eastAsia="Times New Roman"/>
                <w:color w:val="000000"/>
              </w:rPr>
              <w:t> </w:t>
            </w:r>
          </w:p>
        </w:tc>
        <w:tc>
          <w:tcPr>
            <w:tcW w:w="2691" w:type="dxa"/>
            <w:tcBorders>
              <w:top w:val="nil"/>
              <w:left w:val="nil"/>
              <w:bottom w:val="single" w:sz="8" w:space="0" w:color="auto"/>
              <w:right w:val="single" w:sz="8" w:space="0" w:color="auto"/>
            </w:tcBorders>
            <w:hideMark/>
          </w:tcPr>
          <w:p w14:paraId="57CEF735" w14:textId="77777777" w:rsidR="00226888" w:rsidRDefault="00226888">
            <w:pPr>
              <w:rPr>
                <w:rFonts w:eastAsia="Times New Roman"/>
                <w:color w:val="000000"/>
              </w:rPr>
            </w:pPr>
            <w:r>
              <w:rPr>
                <w:rFonts w:eastAsia="Times New Roman"/>
                <w:color w:val="000000"/>
              </w:rPr>
              <w:t> </w:t>
            </w:r>
          </w:p>
        </w:tc>
        <w:tc>
          <w:tcPr>
            <w:tcW w:w="1739" w:type="dxa"/>
            <w:tcBorders>
              <w:top w:val="nil"/>
              <w:left w:val="nil"/>
              <w:bottom w:val="single" w:sz="8" w:space="0" w:color="auto"/>
              <w:right w:val="single" w:sz="8" w:space="0" w:color="auto"/>
            </w:tcBorders>
            <w:hideMark/>
          </w:tcPr>
          <w:p w14:paraId="39EE92AE" w14:textId="77777777" w:rsidR="00226888" w:rsidRDefault="00226888">
            <w:pPr>
              <w:rPr>
                <w:rFonts w:eastAsia="Times New Roman"/>
                <w:color w:val="000000"/>
              </w:rPr>
            </w:pPr>
            <w:r>
              <w:rPr>
                <w:rFonts w:eastAsia="Times New Roman"/>
                <w:color w:val="000000"/>
              </w:rPr>
              <w:t> </w:t>
            </w:r>
          </w:p>
        </w:tc>
      </w:tr>
      <w:tr w:rsidR="00226888" w14:paraId="5C2C1074" w14:textId="77777777" w:rsidTr="00226888">
        <w:tc>
          <w:tcPr>
            <w:tcW w:w="1798" w:type="dxa"/>
            <w:tcBorders>
              <w:top w:val="nil"/>
              <w:left w:val="single" w:sz="8" w:space="0" w:color="auto"/>
              <w:bottom w:val="single" w:sz="8" w:space="0" w:color="auto"/>
              <w:right w:val="single" w:sz="8" w:space="0" w:color="auto"/>
            </w:tcBorders>
            <w:hideMark/>
          </w:tcPr>
          <w:p w14:paraId="4D390B59" w14:textId="77777777" w:rsidR="00226888" w:rsidRDefault="00226888">
            <w:pPr>
              <w:rPr>
                <w:rFonts w:eastAsia="Times New Roman"/>
                <w:color w:val="000000"/>
              </w:rPr>
            </w:pPr>
            <w:r>
              <w:rPr>
                <w:rFonts w:eastAsia="Times New Roman"/>
                <w:color w:val="000000"/>
              </w:rPr>
              <w:t>Library Services</w:t>
            </w:r>
          </w:p>
        </w:tc>
        <w:tc>
          <w:tcPr>
            <w:tcW w:w="1739" w:type="dxa"/>
            <w:tcBorders>
              <w:top w:val="nil"/>
              <w:left w:val="nil"/>
              <w:bottom w:val="single" w:sz="8" w:space="0" w:color="auto"/>
              <w:right w:val="single" w:sz="8" w:space="0" w:color="auto"/>
            </w:tcBorders>
            <w:hideMark/>
          </w:tcPr>
          <w:p w14:paraId="20753C23" w14:textId="77777777" w:rsidR="00226888" w:rsidRDefault="00226888">
            <w:pPr>
              <w:rPr>
                <w:rFonts w:eastAsia="Times New Roman"/>
                <w:color w:val="000000"/>
              </w:rPr>
            </w:pPr>
            <w:r>
              <w:rPr>
                <w:rFonts w:eastAsia="Times New Roman"/>
                <w:color w:val="000000"/>
              </w:rPr>
              <w:t> </w:t>
            </w:r>
          </w:p>
        </w:tc>
        <w:tc>
          <w:tcPr>
            <w:tcW w:w="1383" w:type="dxa"/>
            <w:tcBorders>
              <w:top w:val="nil"/>
              <w:left w:val="nil"/>
              <w:bottom w:val="single" w:sz="8" w:space="0" w:color="auto"/>
              <w:right w:val="single" w:sz="8" w:space="0" w:color="auto"/>
            </w:tcBorders>
            <w:hideMark/>
          </w:tcPr>
          <w:p w14:paraId="4C90C648" w14:textId="77777777" w:rsidR="00226888" w:rsidRDefault="00226888">
            <w:pPr>
              <w:rPr>
                <w:rFonts w:eastAsia="Times New Roman"/>
                <w:color w:val="000000"/>
              </w:rPr>
            </w:pPr>
            <w:r>
              <w:rPr>
                <w:rFonts w:eastAsia="Times New Roman"/>
                <w:color w:val="000000"/>
              </w:rPr>
              <w:t> </w:t>
            </w:r>
          </w:p>
        </w:tc>
        <w:tc>
          <w:tcPr>
            <w:tcW w:w="2691" w:type="dxa"/>
            <w:tcBorders>
              <w:top w:val="nil"/>
              <w:left w:val="nil"/>
              <w:bottom w:val="single" w:sz="8" w:space="0" w:color="auto"/>
              <w:right w:val="single" w:sz="8" w:space="0" w:color="auto"/>
            </w:tcBorders>
            <w:hideMark/>
          </w:tcPr>
          <w:p w14:paraId="6913A181" w14:textId="77777777" w:rsidR="00226888" w:rsidRDefault="00226888">
            <w:pPr>
              <w:rPr>
                <w:rFonts w:eastAsia="Times New Roman"/>
                <w:color w:val="000000"/>
              </w:rPr>
            </w:pPr>
            <w:r>
              <w:rPr>
                <w:rFonts w:eastAsia="Times New Roman"/>
                <w:color w:val="000000"/>
              </w:rPr>
              <w:t> </w:t>
            </w:r>
          </w:p>
        </w:tc>
        <w:tc>
          <w:tcPr>
            <w:tcW w:w="1739" w:type="dxa"/>
            <w:tcBorders>
              <w:top w:val="nil"/>
              <w:left w:val="nil"/>
              <w:bottom w:val="single" w:sz="8" w:space="0" w:color="auto"/>
              <w:right w:val="single" w:sz="8" w:space="0" w:color="auto"/>
            </w:tcBorders>
            <w:hideMark/>
          </w:tcPr>
          <w:p w14:paraId="3127BA8A" w14:textId="77777777" w:rsidR="00226888" w:rsidRDefault="00226888">
            <w:pPr>
              <w:rPr>
                <w:rFonts w:eastAsia="Times New Roman"/>
                <w:color w:val="000000"/>
              </w:rPr>
            </w:pPr>
            <w:r>
              <w:rPr>
                <w:rFonts w:eastAsia="Times New Roman"/>
                <w:color w:val="000000"/>
              </w:rPr>
              <w:t> </w:t>
            </w:r>
          </w:p>
        </w:tc>
      </w:tr>
      <w:tr w:rsidR="00226888" w14:paraId="5C4D8DF2" w14:textId="77777777" w:rsidTr="00226888">
        <w:tc>
          <w:tcPr>
            <w:tcW w:w="1798" w:type="dxa"/>
            <w:tcBorders>
              <w:top w:val="nil"/>
              <w:left w:val="single" w:sz="8" w:space="0" w:color="auto"/>
              <w:bottom w:val="single" w:sz="8" w:space="0" w:color="auto"/>
              <w:right w:val="single" w:sz="8" w:space="0" w:color="auto"/>
            </w:tcBorders>
            <w:hideMark/>
          </w:tcPr>
          <w:p w14:paraId="2180278E" w14:textId="77777777" w:rsidR="00226888" w:rsidRDefault="00226888">
            <w:pPr>
              <w:rPr>
                <w:rFonts w:eastAsia="Times New Roman"/>
                <w:color w:val="000000"/>
              </w:rPr>
            </w:pPr>
            <w:r>
              <w:rPr>
                <w:rFonts w:eastAsia="Times New Roman"/>
                <w:color w:val="000000"/>
              </w:rPr>
              <w:t>Parking</w:t>
            </w:r>
          </w:p>
        </w:tc>
        <w:tc>
          <w:tcPr>
            <w:tcW w:w="1739" w:type="dxa"/>
            <w:tcBorders>
              <w:top w:val="nil"/>
              <w:left w:val="nil"/>
              <w:bottom w:val="single" w:sz="8" w:space="0" w:color="auto"/>
              <w:right w:val="single" w:sz="8" w:space="0" w:color="auto"/>
            </w:tcBorders>
            <w:hideMark/>
          </w:tcPr>
          <w:p w14:paraId="4C7A3E43" w14:textId="77777777" w:rsidR="00226888" w:rsidRDefault="00226888">
            <w:pPr>
              <w:rPr>
                <w:rFonts w:eastAsia="Times New Roman"/>
                <w:color w:val="000000"/>
              </w:rPr>
            </w:pPr>
            <w:r>
              <w:rPr>
                <w:rFonts w:eastAsia="Times New Roman"/>
                <w:color w:val="000000"/>
              </w:rPr>
              <w:t> </w:t>
            </w:r>
          </w:p>
        </w:tc>
        <w:tc>
          <w:tcPr>
            <w:tcW w:w="1383" w:type="dxa"/>
            <w:tcBorders>
              <w:top w:val="nil"/>
              <w:left w:val="nil"/>
              <w:bottom w:val="single" w:sz="8" w:space="0" w:color="auto"/>
              <w:right w:val="single" w:sz="8" w:space="0" w:color="auto"/>
            </w:tcBorders>
            <w:hideMark/>
          </w:tcPr>
          <w:p w14:paraId="08B37BB7" w14:textId="77777777" w:rsidR="00226888" w:rsidRDefault="00226888">
            <w:pPr>
              <w:rPr>
                <w:rFonts w:eastAsia="Times New Roman"/>
                <w:color w:val="000000"/>
              </w:rPr>
            </w:pPr>
            <w:r>
              <w:rPr>
                <w:rFonts w:eastAsia="Times New Roman"/>
                <w:color w:val="000000"/>
              </w:rPr>
              <w:t> </w:t>
            </w:r>
          </w:p>
        </w:tc>
        <w:tc>
          <w:tcPr>
            <w:tcW w:w="2691" w:type="dxa"/>
            <w:tcBorders>
              <w:top w:val="nil"/>
              <w:left w:val="nil"/>
              <w:bottom w:val="single" w:sz="8" w:space="0" w:color="auto"/>
              <w:right w:val="single" w:sz="8" w:space="0" w:color="auto"/>
            </w:tcBorders>
            <w:hideMark/>
          </w:tcPr>
          <w:p w14:paraId="689DDA1E" w14:textId="77777777" w:rsidR="00226888" w:rsidRDefault="00226888">
            <w:pPr>
              <w:rPr>
                <w:rFonts w:eastAsia="Times New Roman"/>
                <w:color w:val="000000"/>
              </w:rPr>
            </w:pPr>
            <w:r>
              <w:rPr>
                <w:rFonts w:eastAsia="Times New Roman"/>
                <w:color w:val="000000"/>
              </w:rPr>
              <w:t> </w:t>
            </w:r>
          </w:p>
        </w:tc>
        <w:tc>
          <w:tcPr>
            <w:tcW w:w="1739" w:type="dxa"/>
            <w:tcBorders>
              <w:top w:val="nil"/>
              <w:left w:val="nil"/>
              <w:bottom w:val="single" w:sz="8" w:space="0" w:color="auto"/>
              <w:right w:val="single" w:sz="8" w:space="0" w:color="auto"/>
            </w:tcBorders>
            <w:hideMark/>
          </w:tcPr>
          <w:p w14:paraId="0AC5AB69" w14:textId="77777777" w:rsidR="00226888" w:rsidRDefault="00226888">
            <w:pPr>
              <w:rPr>
                <w:rFonts w:eastAsia="Times New Roman"/>
                <w:color w:val="000000"/>
              </w:rPr>
            </w:pPr>
            <w:r>
              <w:rPr>
                <w:rFonts w:eastAsia="Times New Roman"/>
                <w:color w:val="000000"/>
              </w:rPr>
              <w:t> </w:t>
            </w:r>
          </w:p>
        </w:tc>
      </w:tr>
    </w:tbl>
    <w:p w14:paraId="264B5C99" w14:textId="77777777" w:rsidR="00226888" w:rsidRDefault="00226888" w:rsidP="00226888">
      <w:pPr>
        <w:rPr>
          <w:rFonts w:eastAsia="Times New Roman"/>
          <w:color w:val="000000"/>
        </w:rPr>
      </w:pPr>
      <w:r>
        <w:rPr>
          <w:rFonts w:eastAsia="Times New Roman"/>
          <w:color w:val="000000"/>
        </w:rPr>
        <w:t> </w:t>
      </w:r>
    </w:p>
    <w:p w14:paraId="342C31B3" w14:textId="77777777" w:rsidR="00226888" w:rsidRDefault="00226888" w:rsidP="00226888">
      <w:pPr>
        <w:rPr>
          <w:rFonts w:eastAsia="Times New Roman"/>
          <w:color w:val="000000"/>
        </w:rPr>
      </w:pPr>
      <w:r>
        <w:rPr>
          <w:rFonts w:eastAsia="Times New Roman"/>
          <w:b/>
          <w:bCs/>
          <w:color w:val="000000"/>
        </w:rPr>
        <w:t>Section 2: Cloud Adoption and Management</w:t>
      </w:r>
    </w:p>
    <w:p w14:paraId="1E7B6AE2" w14:textId="77777777" w:rsidR="00226888" w:rsidRDefault="00226888" w:rsidP="00226888">
      <w:pPr>
        <w:rPr>
          <w:rFonts w:eastAsia="Times New Roman"/>
          <w:color w:val="000000"/>
        </w:rPr>
      </w:pPr>
      <w:r>
        <w:rPr>
          <w:rFonts w:eastAsia="Times New Roman"/>
          <w:b/>
          <w:bCs/>
          <w:color w:val="000000"/>
        </w:rPr>
        <w:t>Question 1</w:t>
      </w:r>
    </w:p>
    <w:p w14:paraId="7FC0252F" w14:textId="77777777" w:rsidR="00226888" w:rsidRDefault="00226888" w:rsidP="00226888">
      <w:pPr>
        <w:rPr>
          <w:rFonts w:eastAsia="Times New Roman"/>
          <w:color w:val="000000"/>
        </w:rPr>
      </w:pPr>
      <w:r>
        <w:rPr>
          <w:rFonts w:eastAsia="Times New Roman"/>
          <w:color w:val="000000"/>
        </w:rPr>
        <w:t>Primary Reasons for Adoption of Cloud Services</w:t>
      </w:r>
    </w:p>
    <w:p w14:paraId="095F680D" w14:textId="77777777" w:rsidR="00226888" w:rsidRDefault="00226888" w:rsidP="00226888">
      <w:pPr>
        <w:ind w:hanging="360"/>
        <w:rPr>
          <w:rFonts w:eastAsia="Times New Roman"/>
          <w:color w:val="000000"/>
        </w:rPr>
      </w:pPr>
      <w:r>
        <w:rPr>
          <w:rFonts w:eastAsia="Times New Roman"/>
          <w:color w:val="000000"/>
        </w:rPr>
        <w:t>1.      What were the main motivations or driving factors behind your council's decision to adopt cloud services?</w:t>
      </w:r>
    </w:p>
    <w:p w14:paraId="2C276476" w14:textId="77777777" w:rsidR="00226888" w:rsidRDefault="00226888" w:rsidP="00226888">
      <w:pPr>
        <w:ind w:hanging="360"/>
        <w:rPr>
          <w:rFonts w:eastAsia="Times New Roman"/>
          <w:color w:val="000000"/>
        </w:rPr>
      </w:pPr>
      <w:r>
        <w:rPr>
          <w:rFonts w:eastAsia="Times New Roman"/>
          <w:color w:val="000000"/>
        </w:rPr>
        <w:t>2.      Please specify the key benefits or advantages that cloud services offer your council in comparison to traditional IT infrastructure.</w:t>
      </w:r>
    </w:p>
    <w:p w14:paraId="7E45BD02" w14:textId="77777777" w:rsidR="00226888" w:rsidRDefault="00226888" w:rsidP="00226888">
      <w:pPr>
        <w:rPr>
          <w:rFonts w:eastAsia="Times New Roman"/>
          <w:color w:val="000000"/>
        </w:rPr>
      </w:pPr>
      <w:r>
        <w:rPr>
          <w:rFonts w:eastAsia="Times New Roman"/>
          <w:color w:val="000000"/>
        </w:rPr>
        <w:t>Assessment of Reliability and Uptime:</w:t>
      </w:r>
    </w:p>
    <w:p w14:paraId="5470F421" w14:textId="77777777" w:rsidR="00226888" w:rsidRDefault="00226888" w:rsidP="00226888">
      <w:pPr>
        <w:ind w:hanging="360"/>
        <w:rPr>
          <w:rFonts w:eastAsia="Times New Roman"/>
          <w:color w:val="000000"/>
        </w:rPr>
      </w:pPr>
      <w:r>
        <w:rPr>
          <w:rFonts w:eastAsia="Times New Roman"/>
          <w:color w:val="000000"/>
        </w:rPr>
        <w:t>1.      How does your council evaluate the reliability of cloud services in terms of system uptime and availability?</w:t>
      </w:r>
    </w:p>
    <w:p w14:paraId="0C528051" w14:textId="77777777" w:rsidR="00226888" w:rsidRDefault="00226888" w:rsidP="00226888">
      <w:pPr>
        <w:ind w:hanging="360"/>
        <w:rPr>
          <w:rFonts w:eastAsia="Times New Roman"/>
          <w:color w:val="000000"/>
        </w:rPr>
      </w:pPr>
      <w:r>
        <w:rPr>
          <w:rFonts w:eastAsia="Times New Roman"/>
          <w:color w:val="000000"/>
        </w:rPr>
        <w:t>2.      Could you provide insights into the criteria or metrics used to assess the reliability and performance of cloud services?</w:t>
      </w:r>
    </w:p>
    <w:p w14:paraId="54114D3C" w14:textId="77777777" w:rsidR="00226888" w:rsidRDefault="00226888" w:rsidP="00226888">
      <w:pPr>
        <w:ind w:hanging="360"/>
        <w:rPr>
          <w:rFonts w:eastAsia="Times New Roman"/>
          <w:color w:val="000000"/>
        </w:rPr>
      </w:pPr>
      <w:r>
        <w:rPr>
          <w:rFonts w:eastAsia="Times New Roman"/>
          <w:color w:val="000000"/>
        </w:rPr>
        <w:t>3.      What measures or mechanisms are in place to monitor and ensure uptime levels meet the council's requirements or service level agreements (SLAs)?</w:t>
      </w:r>
    </w:p>
    <w:p w14:paraId="36CCDE46" w14:textId="77777777" w:rsidR="00226888" w:rsidRDefault="00226888" w:rsidP="00226888">
      <w:pPr>
        <w:rPr>
          <w:rFonts w:eastAsia="Times New Roman"/>
          <w:color w:val="000000"/>
        </w:rPr>
      </w:pPr>
      <w:r>
        <w:rPr>
          <w:rFonts w:eastAsia="Times New Roman"/>
          <w:b/>
          <w:bCs/>
          <w:color w:val="000000"/>
        </w:rPr>
        <w:t>Question 2</w:t>
      </w:r>
    </w:p>
    <w:p w14:paraId="6C77F759" w14:textId="77777777" w:rsidR="00226888" w:rsidRDefault="00226888" w:rsidP="00226888">
      <w:pPr>
        <w:rPr>
          <w:rFonts w:eastAsia="Times New Roman"/>
          <w:color w:val="000000"/>
        </w:rPr>
      </w:pPr>
      <w:r>
        <w:rPr>
          <w:rFonts w:eastAsia="Times New Roman"/>
          <w:color w:val="000000"/>
        </w:rPr>
        <w:t>Please provide detailed information regarding your council's compliance efforts, data protection measures, and challenges encountered in utilizing cloud services. Specifically, we are interested in the following:</w:t>
      </w:r>
    </w:p>
    <w:p w14:paraId="5158FBF4" w14:textId="77777777" w:rsidR="00226888" w:rsidRDefault="00226888" w:rsidP="00226888">
      <w:pPr>
        <w:rPr>
          <w:rFonts w:eastAsia="Times New Roman"/>
          <w:color w:val="000000"/>
        </w:rPr>
      </w:pPr>
      <w:r>
        <w:rPr>
          <w:rFonts w:eastAsia="Times New Roman"/>
          <w:color w:val="000000"/>
        </w:rPr>
        <w:t>GDPR Compliance</w:t>
      </w:r>
    </w:p>
    <w:p w14:paraId="5DC6ABC3" w14:textId="77777777" w:rsidR="00226888" w:rsidRDefault="00226888" w:rsidP="00226888">
      <w:pPr>
        <w:rPr>
          <w:rFonts w:eastAsia="Times New Roman"/>
          <w:color w:val="000000"/>
        </w:rPr>
      </w:pPr>
      <w:r>
        <w:rPr>
          <w:rFonts w:eastAsia="Times New Roman"/>
          <w:color w:val="000000"/>
        </w:rPr>
        <w:t>Please outline the specific measures and processes implemented by your council to ensure compliance with the General Data Protection Regulation (GDPR), including any procedures for data handling, consent management, and data subject rights.</w:t>
      </w:r>
    </w:p>
    <w:p w14:paraId="29B835CD" w14:textId="77777777" w:rsidR="00226888" w:rsidRDefault="00226888" w:rsidP="00226888">
      <w:pPr>
        <w:rPr>
          <w:rFonts w:eastAsia="Times New Roman"/>
          <w:color w:val="000000"/>
        </w:rPr>
      </w:pPr>
      <w:r>
        <w:rPr>
          <w:rFonts w:eastAsia="Times New Roman"/>
          <w:color w:val="000000"/>
        </w:rPr>
        <w:t>Data Encryption Practices</w:t>
      </w:r>
    </w:p>
    <w:p w14:paraId="1AF4CAC6" w14:textId="77777777" w:rsidR="00226888" w:rsidRDefault="00226888" w:rsidP="00226888">
      <w:pPr>
        <w:rPr>
          <w:rFonts w:eastAsia="Times New Roman"/>
          <w:color w:val="000000"/>
        </w:rPr>
      </w:pPr>
      <w:r>
        <w:rPr>
          <w:rFonts w:eastAsia="Times New Roman"/>
          <w:color w:val="000000"/>
        </w:rPr>
        <w:t> Please provide insights into the encryption methods and technologies utilized to secure data stored and transmitted through cloud services.</w:t>
      </w:r>
    </w:p>
    <w:p w14:paraId="3C13C47A" w14:textId="77777777" w:rsidR="00226888" w:rsidRDefault="00226888" w:rsidP="00226888">
      <w:pPr>
        <w:rPr>
          <w:rFonts w:eastAsia="Times New Roman"/>
          <w:color w:val="000000"/>
        </w:rPr>
      </w:pPr>
      <w:r>
        <w:rPr>
          <w:rFonts w:eastAsia="Times New Roman"/>
          <w:color w:val="000000"/>
        </w:rPr>
        <w:t>Data Residency Requirements</w:t>
      </w:r>
    </w:p>
    <w:p w14:paraId="5D655F26" w14:textId="77777777" w:rsidR="00226888" w:rsidRDefault="00226888" w:rsidP="00226888">
      <w:pPr>
        <w:rPr>
          <w:rFonts w:eastAsia="Times New Roman"/>
          <w:color w:val="000000"/>
        </w:rPr>
      </w:pPr>
      <w:r>
        <w:rPr>
          <w:rFonts w:eastAsia="Times New Roman"/>
          <w:color w:val="000000"/>
        </w:rPr>
        <w:t> How does your council ensure compliance with data residency requirements, particularly concerning the storage and processing of sensitive data within specific geographic locations?</w:t>
      </w:r>
    </w:p>
    <w:p w14:paraId="1500250D" w14:textId="77777777" w:rsidR="00226888" w:rsidRDefault="00226888" w:rsidP="00226888">
      <w:pPr>
        <w:rPr>
          <w:rFonts w:eastAsia="Times New Roman"/>
          <w:color w:val="000000"/>
        </w:rPr>
      </w:pPr>
      <w:r>
        <w:rPr>
          <w:rFonts w:eastAsia="Times New Roman"/>
          <w:color w:val="000000"/>
        </w:rPr>
        <w:t>Backup and Recovery Policies</w:t>
      </w:r>
    </w:p>
    <w:p w14:paraId="419A1AF2" w14:textId="77777777" w:rsidR="00226888" w:rsidRDefault="00226888" w:rsidP="00226888">
      <w:pPr>
        <w:rPr>
          <w:rFonts w:eastAsia="Times New Roman"/>
          <w:color w:val="000000"/>
        </w:rPr>
      </w:pPr>
      <w:r>
        <w:rPr>
          <w:rFonts w:eastAsia="Times New Roman"/>
          <w:color w:val="000000"/>
        </w:rPr>
        <w:lastRenderedPageBreak/>
        <w:t>Please describe the backup and recovery policies implemented by your council to safeguard against data loss and ensure business continuity in the event of disruptions or incidents.</w:t>
      </w:r>
    </w:p>
    <w:p w14:paraId="50088ABB" w14:textId="77777777" w:rsidR="00226888" w:rsidRDefault="00226888" w:rsidP="00226888">
      <w:pPr>
        <w:rPr>
          <w:rFonts w:eastAsia="Times New Roman"/>
          <w:color w:val="000000"/>
        </w:rPr>
      </w:pPr>
      <w:r>
        <w:rPr>
          <w:rFonts w:eastAsia="Times New Roman"/>
          <w:color w:val="000000"/>
        </w:rPr>
        <w:t>Challenges Related to Data Security</w:t>
      </w:r>
    </w:p>
    <w:p w14:paraId="72BF1972" w14:textId="77777777" w:rsidR="00226888" w:rsidRDefault="00226888" w:rsidP="00226888">
      <w:pPr>
        <w:rPr>
          <w:rFonts w:eastAsia="Times New Roman"/>
          <w:color w:val="000000"/>
        </w:rPr>
      </w:pPr>
      <w:r>
        <w:rPr>
          <w:rFonts w:eastAsia="Times New Roman"/>
          <w:color w:val="000000"/>
        </w:rPr>
        <w:t>What are the primary challenges or concerns your council faces regarding data security in the context of cloud services? This could include issues such as unauthorized access, data breaches, or vulnerabilities in cloud infrastructure.</w:t>
      </w:r>
    </w:p>
    <w:p w14:paraId="284031BD" w14:textId="77777777" w:rsidR="00226888" w:rsidRDefault="00226888" w:rsidP="00226888">
      <w:pPr>
        <w:rPr>
          <w:rFonts w:eastAsia="Times New Roman"/>
          <w:color w:val="000000"/>
        </w:rPr>
      </w:pPr>
      <w:r>
        <w:rPr>
          <w:rFonts w:eastAsia="Times New Roman"/>
          <w:color w:val="000000"/>
        </w:rPr>
        <w:t>Integration Complexity</w:t>
      </w:r>
    </w:p>
    <w:p w14:paraId="41C0D4EF" w14:textId="77777777" w:rsidR="00226888" w:rsidRDefault="00226888" w:rsidP="00226888">
      <w:pPr>
        <w:rPr>
          <w:rFonts w:eastAsia="Times New Roman"/>
          <w:color w:val="000000"/>
        </w:rPr>
      </w:pPr>
      <w:r>
        <w:rPr>
          <w:rFonts w:eastAsia="Times New Roman"/>
          <w:color w:val="000000"/>
        </w:rPr>
        <w:t> Are there any complexities or difficulties encountered when integrating cloud services with existing systems or workflows within your council?</w:t>
      </w:r>
    </w:p>
    <w:p w14:paraId="1DB5B449" w14:textId="77777777" w:rsidR="00226888" w:rsidRDefault="00226888" w:rsidP="00226888">
      <w:pPr>
        <w:rPr>
          <w:rFonts w:eastAsia="Times New Roman"/>
          <w:color w:val="000000"/>
        </w:rPr>
      </w:pPr>
      <w:r>
        <w:rPr>
          <w:rFonts w:eastAsia="Times New Roman"/>
          <w:color w:val="000000"/>
        </w:rPr>
        <w:t>Performance Issues</w:t>
      </w:r>
    </w:p>
    <w:p w14:paraId="5ED217BB" w14:textId="77777777" w:rsidR="00226888" w:rsidRDefault="00226888" w:rsidP="00226888">
      <w:pPr>
        <w:rPr>
          <w:rFonts w:eastAsia="Times New Roman"/>
          <w:color w:val="000000"/>
        </w:rPr>
      </w:pPr>
      <w:r>
        <w:rPr>
          <w:rFonts w:eastAsia="Times New Roman"/>
          <w:color w:val="000000"/>
        </w:rPr>
        <w:t>Have there been any performance-related challenges or limitations experienced with the use of cloud services, such as latency issues, resource constraints, or service disruptions?</w:t>
      </w:r>
    </w:p>
    <w:p w14:paraId="3CE53827" w14:textId="77777777" w:rsidR="00226888" w:rsidRDefault="00226888" w:rsidP="00226888">
      <w:pPr>
        <w:rPr>
          <w:rFonts w:eastAsia="Times New Roman"/>
          <w:color w:val="000000"/>
        </w:rPr>
      </w:pPr>
      <w:r>
        <w:rPr>
          <w:rFonts w:eastAsia="Times New Roman"/>
          <w:color w:val="000000"/>
        </w:rPr>
        <w:t> </w:t>
      </w:r>
    </w:p>
    <w:p w14:paraId="40A7F421" w14:textId="77777777" w:rsidR="00226888" w:rsidRDefault="00226888" w:rsidP="00226888">
      <w:pPr>
        <w:rPr>
          <w:rFonts w:eastAsia="Times New Roman"/>
          <w:color w:val="000000"/>
        </w:rPr>
      </w:pPr>
      <w:r>
        <w:rPr>
          <w:rFonts w:eastAsia="Times New Roman"/>
          <w:b/>
          <w:bCs/>
          <w:color w:val="000000"/>
        </w:rPr>
        <w:t>Section 3: SLAs and Cloud Service Performance</w:t>
      </w:r>
    </w:p>
    <w:p w14:paraId="064D662A" w14:textId="77777777" w:rsidR="00226888" w:rsidRDefault="00226888" w:rsidP="00226888">
      <w:pPr>
        <w:rPr>
          <w:rFonts w:eastAsia="Times New Roman"/>
          <w:color w:val="000000"/>
        </w:rPr>
      </w:pPr>
      <w:r>
        <w:rPr>
          <w:rFonts w:eastAsia="Times New Roman"/>
          <w:color w:val="000000"/>
        </w:rPr>
        <w:t>Question 1: Please provide insights into the council's experience with Service-Level Agreements (SLAs) within the G-Cloud framework. Specifically, how have SLAs impacted the council's usage and satisfaction with cloud services procured through G-Cloud? Please include details on adherence to SLA terms and any notable successes or challenges encountered in ensuring reliable and satisfactory cloud service delivery.</w:t>
      </w:r>
    </w:p>
    <w:p w14:paraId="62551A5E" w14:textId="77777777" w:rsidR="00226888" w:rsidRDefault="00226888" w:rsidP="00226888">
      <w:pPr>
        <w:rPr>
          <w:rFonts w:eastAsia="Times New Roman"/>
          <w:color w:val="000000"/>
        </w:rPr>
      </w:pPr>
      <w:r>
        <w:rPr>
          <w:rFonts w:eastAsia="Times New Roman"/>
          <w:b/>
          <w:bCs/>
          <w:color w:val="000000"/>
        </w:rPr>
        <w:t>Section 4: Cloud Service Models and Management</w:t>
      </w:r>
    </w:p>
    <w:p w14:paraId="75E1826E" w14:textId="77777777" w:rsidR="00226888" w:rsidRDefault="00226888" w:rsidP="00226888">
      <w:pPr>
        <w:rPr>
          <w:rFonts w:eastAsia="Times New Roman"/>
          <w:color w:val="000000"/>
        </w:rPr>
      </w:pPr>
      <w:r>
        <w:rPr>
          <w:rFonts w:eastAsia="Times New Roman"/>
          <w:color w:val="000000"/>
        </w:rPr>
        <w:t>Question 1: Please provide insights into how cloud services are managed within your council. This could include details on how the services are controlled and customized, maintained and updated, as well as the types of agreements and support they come with. Additionally, can you elaborate on how these services are strategically aligned with the needs and goals of your different departments?</w:t>
      </w:r>
    </w:p>
    <w:p w14:paraId="6755A095" w14:textId="77777777" w:rsidR="00226888" w:rsidRDefault="00226888" w:rsidP="00226888">
      <w:pPr>
        <w:rPr>
          <w:rFonts w:eastAsia="Times New Roman"/>
          <w:color w:val="000000"/>
        </w:rPr>
      </w:pPr>
      <w:r>
        <w:rPr>
          <w:rFonts w:eastAsia="Times New Roman"/>
          <w:color w:val="000000"/>
        </w:rPr>
        <w:t>Question 2: Please share any notable experiences, challenges, or lessons learned in the process of migrating or managing applications on the identified cloud service models. This may include insights into compatibility issues, integration complexities, or successes achieved in optimizing application performance and resource utilization.</w:t>
      </w:r>
    </w:p>
    <w:p w14:paraId="5AFE6040" w14:textId="77777777" w:rsidR="00226888" w:rsidRDefault="00226888" w:rsidP="00226888">
      <w:pPr>
        <w:rPr>
          <w:rFonts w:eastAsia="Times New Roman"/>
          <w:color w:val="000000"/>
        </w:rPr>
      </w:pPr>
      <w:r>
        <w:rPr>
          <w:rFonts w:eastAsia="Times New Roman"/>
          <w:color w:val="000000"/>
        </w:rPr>
        <w:t> </w:t>
      </w:r>
    </w:p>
    <w:p w14:paraId="6BBF5535" w14:textId="77777777" w:rsidR="00226888" w:rsidRDefault="00226888" w:rsidP="00226888">
      <w:pPr>
        <w:rPr>
          <w:rFonts w:eastAsia="Times New Roman"/>
          <w:color w:val="000000"/>
        </w:rPr>
      </w:pPr>
      <w:r>
        <w:rPr>
          <w:rFonts w:eastAsia="Times New Roman"/>
          <w:color w:val="000000"/>
        </w:rPr>
        <w:t>While I am submitting this request in Word format, I kindly request that the responses be provided in Comma Separated Values (CSV) format. The CSV format will facilitate easier analysis and integration with my data processing tools. In the case where you may not have the capability to convert data into the requested format, kindly communicate with me and provide the data in the format you can manage.</w:t>
      </w:r>
    </w:p>
    <w:p w14:paraId="4100B1E7" w14:textId="77777777" w:rsidR="00226888" w:rsidRDefault="00226888"/>
    <w:sectPr w:rsidR="00226888">
      <w:footerReference w:type="even" r:id="rId6"/>
      <w:footerReference w:type="default" r:id="rId7"/>
      <w:foot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43D7A2" w14:textId="77777777" w:rsidR="009B2714" w:rsidRDefault="009B2714" w:rsidP="00226888">
      <w:r>
        <w:separator/>
      </w:r>
    </w:p>
  </w:endnote>
  <w:endnote w:type="continuationSeparator" w:id="0">
    <w:p w14:paraId="1570FAD2" w14:textId="77777777" w:rsidR="009B2714" w:rsidRDefault="009B2714" w:rsidP="0022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E89CEC" w14:textId="2C2AC940" w:rsidR="00226888" w:rsidRDefault="00226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C23A8" w14:textId="584A0EE8" w:rsidR="00226888" w:rsidRDefault="002268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8B6324" w14:textId="4E637345" w:rsidR="00226888" w:rsidRDefault="00226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9C1BF4" w14:textId="77777777" w:rsidR="009B2714" w:rsidRDefault="009B2714" w:rsidP="00226888">
      <w:r>
        <w:separator/>
      </w:r>
    </w:p>
  </w:footnote>
  <w:footnote w:type="continuationSeparator" w:id="0">
    <w:p w14:paraId="4C0DC5B3" w14:textId="77777777" w:rsidR="009B2714" w:rsidRDefault="009B2714" w:rsidP="002268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88"/>
    <w:rsid w:val="00226888"/>
    <w:rsid w:val="009B2714"/>
    <w:rsid w:val="00F35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AD15"/>
  <w15:chartTrackingRefBased/>
  <w15:docId w15:val="{9D8FB16B-851F-4FE0-BC2E-9453DEF8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888"/>
    <w:pPr>
      <w:spacing w:after="0" w:line="240" w:lineRule="auto"/>
    </w:pPr>
    <w:rPr>
      <w:rFonts w:ascii="Aptos" w:hAnsi="Aptos" w:cs="Aptos"/>
      <w:kern w:val="0"/>
      <w:lang w:eastAsia="en-GB"/>
      <w14:ligatures w14:val="none"/>
    </w:rPr>
  </w:style>
  <w:style w:type="paragraph" w:styleId="Heading1">
    <w:name w:val="heading 1"/>
    <w:basedOn w:val="Normal"/>
    <w:next w:val="Normal"/>
    <w:link w:val="Heading1Char"/>
    <w:uiPriority w:val="9"/>
    <w:qFormat/>
    <w:rsid w:val="00226888"/>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226888"/>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226888"/>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226888"/>
    <w:pPr>
      <w:keepNext/>
      <w:keepLines/>
      <w:spacing w:before="80" w:after="40" w:line="278" w:lineRule="auto"/>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Heading5">
    <w:name w:val="heading 5"/>
    <w:basedOn w:val="Normal"/>
    <w:next w:val="Normal"/>
    <w:link w:val="Heading5Char"/>
    <w:uiPriority w:val="9"/>
    <w:semiHidden/>
    <w:unhideWhenUsed/>
    <w:qFormat/>
    <w:rsid w:val="00226888"/>
    <w:pPr>
      <w:keepNext/>
      <w:keepLines/>
      <w:spacing w:before="80" w:after="40" w:line="278" w:lineRule="auto"/>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Heading6">
    <w:name w:val="heading 6"/>
    <w:basedOn w:val="Normal"/>
    <w:next w:val="Normal"/>
    <w:link w:val="Heading6Char"/>
    <w:uiPriority w:val="9"/>
    <w:semiHidden/>
    <w:unhideWhenUsed/>
    <w:qFormat/>
    <w:rsid w:val="00226888"/>
    <w:pPr>
      <w:keepNext/>
      <w:keepLines/>
      <w:spacing w:before="40" w:line="278" w:lineRule="auto"/>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Heading7">
    <w:name w:val="heading 7"/>
    <w:basedOn w:val="Normal"/>
    <w:next w:val="Normal"/>
    <w:link w:val="Heading7Char"/>
    <w:uiPriority w:val="9"/>
    <w:semiHidden/>
    <w:unhideWhenUsed/>
    <w:qFormat/>
    <w:rsid w:val="00226888"/>
    <w:pPr>
      <w:keepNext/>
      <w:keepLines/>
      <w:spacing w:before="40" w:line="278" w:lineRule="auto"/>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Heading8">
    <w:name w:val="heading 8"/>
    <w:basedOn w:val="Normal"/>
    <w:next w:val="Normal"/>
    <w:link w:val="Heading8Char"/>
    <w:uiPriority w:val="9"/>
    <w:semiHidden/>
    <w:unhideWhenUsed/>
    <w:qFormat/>
    <w:rsid w:val="00226888"/>
    <w:pPr>
      <w:keepNext/>
      <w:keepLines/>
      <w:spacing w:line="278" w:lineRule="auto"/>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Heading9">
    <w:name w:val="heading 9"/>
    <w:basedOn w:val="Normal"/>
    <w:next w:val="Normal"/>
    <w:link w:val="Heading9Char"/>
    <w:uiPriority w:val="9"/>
    <w:semiHidden/>
    <w:unhideWhenUsed/>
    <w:qFormat/>
    <w:rsid w:val="00226888"/>
    <w:pPr>
      <w:keepNext/>
      <w:keepLines/>
      <w:spacing w:line="278" w:lineRule="auto"/>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88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2688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2688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2688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2688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2688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2688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2688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26888"/>
    <w:rPr>
      <w:rFonts w:eastAsiaTheme="majorEastAsia" w:cstheme="majorBidi"/>
      <w:color w:val="272727" w:themeColor="text1" w:themeTint="D8"/>
    </w:rPr>
  </w:style>
  <w:style w:type="paragraph" w:styleId="Title">
    <w:name w:val="Title"/>
    <w:basedOn w:val="Normal"/>
    <w:next w:val="Normal"/>
    <w:link w:val="TitleChar"/>
    <w:uiPriority w:val="10"/>
    <w:qFormat/>
    <w:rsid w:val="00226888"/>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2268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26888"/>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22688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26888"/>
    <w:pPr>
      <w:spacing w:before="160" w:after="160" w:line="278" w:lineRule="auto"/>
      <w:jc w:val="center"/>
    </w:pPr>
    <w:rPr>
      <w:rFonts w:asciiTheme="minorHAnsi" w:hAnsiTheme="minorHAnsi" w:cstheme="minorBidi"/>
      <w:i/>
      <w:iCs/>
      <w:color w:val="404040" w:themeColor="text1" w:themeTint="BF"/>
      <w:kern w:val="2"/>
      <w:lang w:eastAsia="en-US"/>
      <w14:ligatures w14:val="standardContextual"/>
    </w:rPr>
  </w:style>
  <w:style w:type="character" w:customStyle="1" w:styleId="QuoteChar">
    <w:name w:val="Quote Char"/>
    <w:basedOn w:val="DefaultParagraphFont"/>
    <w:link w:val="Quote"/>
    <w:uiPriority w:val="29"/>
    <w:rsid w:val="00226888"/>
    <w:rPr>
      <w:i/>
      <w:iCs/>
      <w:color w:val="404040" w:themeColor="text1" w:themeTint="BF"/>
    </w:rPr>
  </w:style>
  <w:style w:type="paragraph" w:styleId="ListParagraph">
    <w:name w:val="List Paragraph"/>
    <w:basedOn w:val="Normal"/>
    <w:uiPriority w:val="34"/>
    <w:qFormat/>
    <w:rsid w:val="00226888"/>
    <w:pPr>
      <w:spacing w:after="160" w:line="278" w:lineRule="auto"/>
      <w:ind w:left="720"/>
      <w:contextualSpacing/>
    </w:pPr>
    <w:rPr>
      <w:rFonts w:asciiTheme="minorHAnsi" w:hAnsiTheme="minorHAnsi" w:cstheme="minorBidi"/>
      <w:kern w:val="2"/>
      <w:lang w:eastAsia="en-US"/>
      <w14:ligatures w14:val="standardContextual"/>
    </w:rPr>
  </w:style>
  <w:style w:type="character" w:styleId="IntenseEmphasis">
    <w:name w:val="Intense Emphasis"/>
    <w:basedOn w:val="DefaultParagraphFont"/>
    <w:uiPriority w:val="21"/>
    <w:qFormat/>
    <w:rsid w:val="00226888"/>
    <w:rPr>
      <w:i/>
      <w:iCs/>
      <w:color w:val="0F4761" w:themeColor="accent1" w:themeShade="BF"/>
    </w:rPr>
  </w:style>
  <w:style w:type="paragraph" w:styleId="IntenseQuote">
    <w:name w:val="Intense Quote"/>
    <w:basedOn w:val="Normal"/>
    <w:next w:val="Normal"/>
    <w:link w:val="IntenseQuoteChar"/>
    <w:uiPriority w:val="30"/>
    <w:qFormat/>
    <w:rsid w:val="00226888"/>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hAnsiTheme="minorHAnsi" w:cstheme="minorBidi"/>
      <w:i/>
      <w:iCs/>
      <w:color w:val="0F4761" w:themeColor="accent1" w:themeShade="BF"/>
      <w:kern w:val="2"/>
      <w:lang w:eastAsia="en-US"/>
      <w14:ligatures w14:val="standardContextual"/>
    </w:rPr>
  </w:style>
  <w:style w:type="character" w:customStyle="1" w:styleId="IntenseQuoteChar">
    <w:name w:val="Intense Quote Char"/>
    <w:basedOn w:val="DefaultParagraphFont"/>
    <w:link w:val="IntenseQuote"/>
    <w:uiPriority w:val="30"/>
    <w:rsid w:val="00226888"/>
    <w:rPr>
      <w:i/>
      <w:iCs/>
      <w:color w:val="0F4761" w:themeColor="accent1" w:themeShade="BF"/>
    </w:rPr>
  </w:style>
  <w:style w:type="character" w:styleId="IntenseReference">
    <w:name w:val="Intense Reference"/>
    <w:basedOn w:val="DefaultParagraphFont"/>
    <w:uiPriority w:val="32"/>
    <w:qFormat/>
    <w:rsid w:val="00226888"/>
    <w:rPr>
      <w:b/>
      <w:bCs/>
      <w:smallCaps/>
      <w:color w:val="0F4761" w:themeColor="accent1" w:themeShade="BF"/>
      <w:spacing w:val="5"/>
    </w:rPr>
  </w:style>
  <w:style w:type="paragraph" w:styleId="Footer">
    <w:name w:val="footer"/>
    <w:basedOn w:val="Normal"/>
    <w:link w:val="FooterChar"/>
    <w:uiPriority w:val="99"/>
    <w:unhideWhenUsed/>
    <w:rsid w:val="00226888"/>
    <w:pPr>
      <w:tabs>
        <w:tab w:val="center" w:pos="4513"/>
        <w:tab w:val="right" w:pos="9026"/>
      </w:tabs>
    </w:pPr>
  </w:style>
  <w:style w:type="character" w:customStyle="1" w:styleId="FooterChar">
    <w:name w:val="Footer Char"/>
    <w:basedOn w:val="DefaultParagraphFont"/>
    <w:link w:val="Footer"/>
    <w:uiPriority w:val="99"/>
    <w:rsid w:val="00226888"/>
    <w:rPr>
      <w:rFonts w:ascii="Aptos" w:hAnsi="Aptos" w:cs="Aptos"/>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899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4961</Characters>
  <Application>Microsoft Office Word</Application>
  <DocSecurity>0</DocSecurity>
  <Lines>41</Lines>
  <Paragraphs>11</Paragraphs>
  <ScaleCrop>false</ScaleCrop>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Lawrence</dc:creator>
  <cp:keywords/>
  <dc:description/>
  <cp:lastModifiedBy>Frankie Lawrence</cp:lastModifiedBy>
  <cp:revision>1</cp:revision>
  <dcterms:created xsi:type="dcterms:W3CDTF">2024-05-23T13:36:00Z</dcterms:created>
  <dcterms:modified xsi:type="dcterms:W3CDTF">2024-05-23T13:37:00Z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7f5eab-0951-45e7-baa9-357beec0b77b_Enabled">
    <vt:lpwstr>true</vt:lpwstr>
  </property>
  <property fmtid="{D5CDD505-2E9C-101B-9397-08002B2CF9AE}" pid="3" name="MSIP_Label_d17f5eab-0951-45e7-baa9-357beec0b77b_SetDate">
    <vt:lpwstr>2024-05-23T13:36:51Z</vt:lpwstr>
  </property>
  <property fmtid="{D5CDD505-2E9C-101B-9397-08002B2CF9AE}" pid="4" name="MSIP_Label_d17f5eab-0951-45e7-baa9-357beec0b77b_Method">
    <vt:lpwstr>Privileged</vt:lpwstr>
  </property>
  <property fmtid="{D5CDD505-2E9C-101B-9397-08002B2CF9AE}" pid="5" name="MSIP_Label_d17f5eab-0951-45e7-baa9-357beec0b77b_Name">
    <vt:lpwstr>Document</vt:lpwstr>
  </property>
  <property fmtid="{D5CDD505-2E9C-101B-9397-08002B2CF9AE}" pid="6" name="MSIP_Label_d17f5eab-0951-45e7-baa9-357beec0b77b_SiteId">
    <vt:lpwstr>996ee15c-0b3e-4a6f-8e65-120a9a51821a</vt:lpwstr>
  </property>
  <property fmtid="{D5CDD505-2E9C-101B-9397-08002B2CF9AE}" pid="7" name="MSIP_Label_d17f5eab-0951-45e7-baa9-357beec0b77b_ActionId">
    <vt:lpwstr>6dd847f3-5557-483b-879e-9c2a25089cc4</vt:lpwstr>
  </property>
  <property fmtid="{D5CDD505-2E9C-101B-9397-08002B2CF9AE}" pid="8" name="MSIP_Label_d17f5eab-0951-45e7-baa9-357beec0b77b_ContentBits">
    <vt:lpwstr>0</vt:lpwstr>
  </property>
</Properties>
</file>