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8EF8F" w14:textId="0AC2258C" w:rsidR="00706B7F" w:rsidRPr="00820005" w:rsidRDefault="00820005" w:rsidP="00820005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820005">
        <w:rPr>
          <w:rFonts w:ascii="Calibri" w:hAnsi="Calibri" w:cs="Calibri"/>
          <w:b/>
          <w:bCs/>
          <w:u w:val="single"/>
        </w:rPr>
        <w:t>WBCIR:</w:t>
      </w:r>
      <w:r w:rsidRPr="00820005">
        <w:rPr>
          <w:rFonts w:ascii="Calibri" w:hAnsi="Calibri" w:cs="Calibri"/>
          <w:b/>
          <w:bCs/>
          <w:u w:val="single"/>
          <w:lang w:eastAsia="en-GB"/>
        </w:rPr>
        <w:t>18597</w:t>
      </w:r>
    </w:p>
    <w:p w14:paraId="5796C72C" w14:textId="77777777" w:rsidR="00820005" w:rsidRPr="00820005" w:rsidRDefault="00820005" w:rsidP="00706B7F">
      <w:pPr>
        <w:spacing w:after="0" w:line="24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4DFB0DFA" w14:textId="77777777" w:rsidR="00706B7F" w:rsidRPr="00820005" w:rsidRDefault="00706B7F" w:rsidP="00706B7F">
      <w:pPr>
        <w:spacing w:after="0" w:line="24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Under the Freedom of Information Act/Environmental Information Regulations, we would like to request the following information:</w:t>
      </w:r>
    </w:p>
    <w:p w14:paraId="3353FF2C" w14:textId="77777777" w:rsidR="00706B7F" w:rsidRPr="00820005" w:rsidRDefault="00706B7F" w:rsidP="00706B7F">
      <w:pPr>
        <w:spacing w:after="0" w:line="24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Note: </w:t>
      </w:r>
      <w:proofErr w:type="gramStart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For the purpose of</w:t>
      </w:r>
      <w:proofErr w:type="gramEnd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 these questions, please consider all references to a “pothole” to be defined as any physical defect in the surface of the road which potentially poses a hazard to road users, such as potholes, sunken manhole covers, cracks in the tarmac or any other defect.</w:t>
      </w:r>
    </w:p>
    <w:p w14:paraId="2E4E5D9F" w14:textId="77777777" w:rsidR="00820005" w:rsidRPr="00820005" w:rsidRDefault="00820005" w:rsidP="00706B7F">
      <w:pPr>
        <w:spacing w:after="0" w:line="24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3870FC2C" w14:textId="77777777" w:rsidR="00706B7F" w:rsidRPr="00820005" w:rsidRDefault="00706B7F" w:rsidP="00706B7F">
      <w:pPr>
        <w:spacing w:after="0" w:line="24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6186FEDF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1. How many potholes were reported to the Council between 01/01/2023 and 31/12/2023?</w:t>
      </w:r>
    </w:p>
    <w:p w14:paraId="12EC9784" w14:textId="32E74AD9" w:rsidR="00706B7F" w:rsidRPr="00820005" w:rsidRDefault="00D71639" w:rsidP="006115C0">
      <w:pPr>
        <w:spacing w:after="0" w:line="360" w:lineRule="auto"/>
        <w:rPr>
          <w:rStyle w:val="Hyperlink"/>
          <w:rFonts w:ascii="Calibri" w:eastAsia="Aptos" w:hAnsi="Calibri" w:cs="Calibri"/>
          <w:color w:val="auto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A total of </w:t>
      </w:r>
      <w:r w:rsidR="0040210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4256 </w:t>
      </w:r>
      <w:r w:rsidR="00DF61BE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potholes and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road defects</w:t>
      </w:r>
      <w:r w:rsidR="0040210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were reported to Wokingham Borough between 01/01/2023 and 31/12/2023</w:t>
      </w:r>
      <w:r w:rsidR="00DF61BE" w:rsidRPr="00820005">
        <w:rPr>
          <w:rFonts w:ascii="Calibri" w:eastAsia="Aptos" w:hAnsi="Calibri" w:cs="Calibri"/>
          <w:kern w:val="0"/>
          <w:lang w:eastAsia="en-GB"/>
          <w14:ligatures w14:val="none"/>
        </w:rPr>
        <w:t>, using the above definition</w:t>
      </w:r>
      <w:r w:rsidR="0040210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. The defects include potholes and other defects </w:t>
      </w:r>
      <w:r w:rsidR="00522829" w:rsidRPr="00820005">
        <w:rPr>
          <w:rFonts w:ascii="Calibri" w:eastAsia="Aptos" w:hAnsi="Calibri" w:cs="Calibri"/>
          <w:kern w:val="0"/>
          <w:lang w:eastAsia="en-GB"/>
          <w14:ligatures w14:val="none"/>
        </w:rPr>
        <w:t>in</w:t>
      </w:r>
      <w:r w:rsidR="0040210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the carriageway (road), but not damage to the pavement or street furniture.</w:t>
      </w:r>
      <w:r w:rsidR="00B60FB7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</w:t>
      </w:r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Please note that this 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figure </w:t>
      </w:r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does not </w:t>
      </w:r>
      <w:proofErr w:type="gramStart"/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>take into account</w:t>
      </w:r>
      <w:proofErr w:type="gramEnd"/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the possibility of </w:t>
      </w:r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multiple public reports of the same 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road </w:t>
      </w:r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>defect, or inaccurate report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>ing</w:t>
      </w:r>
      <w:r w:rsidR="007C76D2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, e.g. pavement damage reported as road damage. </w:t>
      </w:r>
      <w:r w:rsidR="00B60FB7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Reports to the Council 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>are</w:t>
      </w:r>
      <w:r w:rsidR="00B60FB7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made via the “Report a problem” feature on the Wokingham Borough public website at </w:t>
      </w:r>
      <w:hyperlink r:id="rId6" w:history="1">
        <w:r w:rsidR="00B60FB7" w:rsidRPr="00820005">
          <w:rPr>
            <w:rStyle w:val="Hyperlink"/>
            <w:rFonts w:ascii="Calibri" w:eastAsia="Aptos" w:hAnsi="Calibri" w:cs="Calibri"/>
            <w:color w:val="auto"/>
            <w:kern w:val="0"/>
            <w:lang w:eastAsia="en-GB"/>
            <w14:ligatures w14:val="none"/>
          </w:rPr>
          <w:t>https://www.wokingham.gov.uk/roads/report</w:t>
        </w:r>
      </w:hyperlink>
    </w:p>
    <w:p w14:paraId="7315613A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197D6904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2. How many potholes were repaired by the Council between 01/01/2023 and 31/12/2023?</w:t>
      </w:r>
    </w:p>
    <w:p w14:paraId="7B326B8F" w14:textId="1E3B2732" w:rsidR="00706B7F" w:rsidRPr="00820005" w:rsidRDefault="007C76D2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A total of 3645 road defects were repaired by Wokingham Borough between 01/01/2023 and 31/12/2023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>.</w:t>
      </w:r>
      <w:r w:rsidR="001C3BC9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Please note that a single “repair” may include more than one pothole or road defect, but the number of defects included is not recorded separately.</w:t>
      </w:r>
    </w:p>
    <w:p w14:paraId="6FA3B987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58553420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3. How many potholes were repaired by the Council more than once between 01/01/2023 and 31/12/2023?</w:t>
      </w:r>
    </w:p>
    <w:p w14:paraId="57BD8E1C" w14:textId="1E307296" w:rsidR="00706B7F" w:rsidRPr="00820005" w:rsidRDefault="006115C0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Wokingham Borough does not record this information.</w:t>
      </w:r>
    </w:p>
    <w:p w14:paraId="205FE07C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1E01A3E3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4. How much has the Council spent on pothole repairs? Please give financial statistics for </w:t>
      </w:r>
      <w:bookmarkStart w:id="0" w:name="_Hlk174361716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the period 01/01/23-31/12/2023</w:t>
      </w:r>
      <w:bookmarkEnd w:id="0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?</w:t>
      </w:r>
    </w:p>
    <w:p w14:paraId="3FF8FB87" w14:textId="7B206518" w:rsidR="00706B7F" w:rsidRPr="00820005" w:rsidRDefault="009472DB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A total of £774,875.62 was spent on the repair of road defects in </w:t>
      </w:r>
      <w:r w:rsidR="00522829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Wokingham Borough in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the period 01/01/23 to 31/12/2023.</w:t>
      </w:r>
    </w:p>
    <w:p w14:paraId="032B616C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4DD64F7F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5. How many claims has the Council received for vehicle damage due to potholes for the period 01/01/2023 – 31/12/2023?</w:t>
      </w:r>
    </w:p>
    <w:p w14:paraId="31B492BB" w14:textId="358E960A" w:rsidR="00706B7F" w:rsidRPr="00820005" w:rsidRDefault="009472DB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In the 2023 calendar year </w:t>
      </w:r>
      <w:r w:rsidR="00F80850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Wokingham Borough </w:t>
      </w:r>
      <w:r w:rsidR="00166278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Council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received 140 claims for compensation arising from alleged “vehicle damage due to potholes”.</w:t>
      </w:r>
    </w:p>
    <w:p w14:paraId="74B57191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776DD05E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lastRenderedPageBreak/>
        <w:t xml:space="preserve">6. How much compensation has your Authority paid out between 01/01/2023 – 31/12/2023 </w:t>
      </w:r>
      <w:proofErr w:type="gramStart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as a result of</w:t>
      </w:r>
      <w:proofErr w:type="gramEnd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 damage to vehicles caused by potholes?</w:t>
      </w:r>
    </w:p>
    <w:p w14:paraId="4ADFAE71" w14:textId="48C7B676" w:rsidR="00706B7F" w:rsidRPr="00820005" w:rsidRDefault="00166278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In the 2023 calendar year </w:t>
      </w:r>
      <w:r w:rsidR="00F80850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Wokingham Borough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Council 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settled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a proportion of the above claims </w:t>
      </w:r>
      <w:r w:rsidR="009472DB" w:rsidRPr="00820005">
        <w:rPr>
          <w:rFonts w:ascii="Calibri" w:eastAsia="Aptos" w:hAnsi="Calibri" w:cs="Calibri"/>
          <w:kern w:val="0"/>
          <w:lang w:eastAsia="en-GB"/>
          <w14:ligatures w14:val="none"/>
        </w:rPr>
        <w:t>at a total of £13,550.50 in compensation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.</w:t>
      </w:r>
    </w:p>
    <w:p w14:paraId="40979489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02340E7B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7. How many claims has the Council received for personal injury due to potholes for the period 01/01/2023 – 31/12/2023?</w:t>
      </w:r>
    </w:p>
    <w:p w14:paraId="221C279A" w14:textId="5E087A83" w:rsidR="00706B7F" w:rsidRPr="00820005" w:rsidRDefault="00166278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In the 2023 calendar year </w:t>
      </w:r>
      <w:r w:rsidR="00F80850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Wokingham Borough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Council received 3 claims for compensation arising from alleged “personal injury caused by potholes”.</w:t>
      </w:r>
    </w:p>
    <w:p w14:paraId="30E848AA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2D280B27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8. How much compensation has your Authority paid out between 01/01/2023 – 31/12/2023 </w:t>
      </w:r>
      <w:proofErr w:type="gramStart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as a result of</w:t>
      </w:r>
      <w:proofErr w:type="gramEnd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 personal injury caused by potholes?</w:t>
      </w:r>
    </w:p>
    <w:p w14:paraId="7440973B" w14:textId="0AC86892" w:rsidR="00706B7F" w:rsidRPr="00820005" w:rsidRDefault="00166278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None of the above personal injury claims were settled, so no compensation was paid.</w:t>
      </w:r>
    </w:p>
    <w:p w14:paraId="6721105A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6CF697E2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9. What is your road maintenance/pothole repair strategy for 2024/25?</w:t>
      </w:r>
    </w:p>
    <w:p w14:paraId="4B2DB735" w14:textId="38978956" w:rsidR="00706B7F" w:rsidRPr="00820005" w:rsidRDefault="00166278" w:rsidP="005E08D7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Wokingham Borough’s </w:t>
      </w:r>
      <w:r w:rsidR="005E08D7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approach to road maintenance is described in Volume 02, </w:t>
      </w:r>
      <w:r w:rsidR="00F20AD4" w:rsidRPr="00820005">
        <w:rPr>
          <w:rFonts w:ascii="Calibri" w:eastAsia="Aptos" w:hAnsi="Calibri" w:cs="Calibri"/>
          <w:kern w:val="0"/>
          <w:lang w:eastAsia="en-GB"/>
          <w14:ligatures w14:val="none"/>
        </w:rPr>
        <w:t>“</w:t>
      </w:r>
      <w:r w:rsidR="005E08D7" w:rsidRPr="00820005">
        <w:rPr>
          <w:rFonts w:ascii="Calibri" w:eastAsia="Aptos" w:hAnsi="Calibri" w:cs="Calibri"/>
          <w:kern w:val="0"/>
          <w:lang w:eastAsia="en-GB"/>
          <w14:ligatures w14:val="none"/>
        </w:rPr>
        <w:t>HMMP - Highway Network Maintenance</w:t>
      </w:r>
      <w:r w:rsidR="00F20AD4" w:rsidRPr="00820005">
        <w:rPr>
          <w:rFonts w:ascii="Calibri" w:eastAsia="Aptos" w:hAnsi="Calibri" w:cs="Calibri"/>
          <w:kern w:val="0"/>
          <w:lang w:eastAsia="en-GB"/>
          <w14:ligatures w14:val="none"/>
        </w:rPr>
        <w:t>”</w:t>
      </w:r>
      <w:r w:rsidR="005E08D7" w:rsidRPr="00820005">
        <w:rPr>
          <w:rFonts w:ascii="Calibri" w:eastAsia="Aptos" w:hAnsi="Calibri" w:cs="Calibri"/>
          <w:kern w:val="0"/>
          <w:lang w:eastAsia="en-GB"/>
          <w14:ligatures w14:val="none"/>
        </w:rPr>
        <w:t>, of the Wokingham Highway Maintenance Management Plan (HMMP). The HMMP is available for download as a PDF at:</w:t>
      </w:r>
    </w:p>
    <w:p w14:paraId="06369A6C" w14:textId="58BD74E7" w:rsidR="005E08D7" w:rsidRPr="00820005" w:rsidRDefault="0005752A" w:rsidP="005E08D7">
      <w:pPr>
        <w:spacing w:after="0" w:line="360" w:lineRule="auto"/>
        <w:rPr>
          <w:rStyle w:val="Hyperlink"/>
          <w:rFonts w:ascii="Calibri" w:eastAsia="Aptos" w:hAnsi="Calibri" w:cs="Calibri"/>
          <w:color w:val="auto"/>
          <w:kern w:val="0"/>
          <w:lang w:eastAsia="en-GB"/>
          <w14:ligatures w14:val="none"/>
        </w:rPr>
      </w:pPr>
      <w:hyperlink r:id="rId7" w:history="1">
        <w:r w:rsidR="005E08D7" w:rsidRPr="00820005">
          <w:rPr>
            <w:rStyle w:val="Hyperlink"/>
            <w:rFonts w:ascii="Calibri" w:eastAsia="Aptos" w:hAnsi="Calibri" w:cs="Calibri"/>
            <w:color w:val="auto"/>
            <w:kern w:val="0"/>
            <w:lang w:eastAsia="en-GB"/>
            <w14:ligatures w14:val="none"/>
          </w:rPr>
          <w:t>https://www.wokingham.gov.uk/roads/road-maintenance/highways-maintenance-management-plan</w:t>
        </w:r>
      </w:hyperlink>
    </w:p>
    <w:p w14:paraId="6484F161" w14:textId="77777777" w:rsidR="00727B02" w:rsidRPr="00820005" w:rsidRDefault="00727B02" w:rsidP="005E08D7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</w:p>
    <w:p w14:paraId="33DA3AB4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10. What is the Council’s budget for potholes repairs for 2024/25?</w:t>
      </w:r>
    </w:p>
    <w:p w14:paraId="659497A6" w14:textId="77777777" w:rsidR="00727B02" w:rsidRPr="00820005" w:rsidRDefault="00727B02" w:rsidP="00727B02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Wokingham Borough’s 2024/25 budget for reactive highway repairs is £1,750,250. The proportion of the budget that will be spent specifically on carriageway (road) repairs is not determined in advance.</w:t>
      </w:r>
    </w:p>
    <w:p w14:paraId="4A9D1300" w14:textId="77777777" w:rsidR="00820005" w:rsidRPr="00820005" w:rsidRDefault="00820005" w:rsidP="00727B02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</w:p>
    <w:p w14:paraId="7C0E6E55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11. What is the Council’s average repair cost per pothole?</w:t>
      </w:r>
    </w:p>
    <w:p w14:paraId="50ABBB3F" w14:textId="113D79D2" w:rsidR="00706B7F" w:rsidRPr="00820005" w:rsidRDefault="00F20AD4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Wokingham Borough’s</w:t>
      </w:r>
      <w:r w:rsidR="00FA4EF9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average cost per pothole repair in the period 01/01/23 to 31/12/2023 was £212.59, where “pothole” is defined as above as any physical defect in the surface of the road which potentially poses a hazard to road users.</w:t>
      </w:r>
    </w:p>
    <w:p w14:paraId="11D0199D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</w:p>
    <w:p w14:paraId="673B5034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12. Do the Council use external contractors to fix potholes, or do you have an inhouse Team?</w:t>
      </w:r>
    </w:p>
    <w:p w14:paraId="6980BF71" w14:textId="171BB4B9" w:rsidR="00706B7F" w:rsidRPr="00820005" w:rsidRDefault="00D71639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In Wokingham Borough, potholes are repaired by the Council’s principal term maintenance contractor for highways.</w:t>
      </w:r>
    </w:p>
    <w:p w14:paraId="0B3D491E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lastRenderedPageBreak/>
        <w:t xml:space="preserve">13. How many full-time equivalent staff does Council currently employ to inspect </w:t>
      </w:r>
      <w:proofErr w:type="gramStart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it’s</w:t>
      </w:r>
      <w:proofErr w:type="gramEnd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 road network to identify and classify pot holes or potential highway defects?</w:t>
      </w:r>
    </w:p>
    <w:p w14:paraId="492AA910" w14:textId="1856D04E" w:rsidR="00706B7F" w:rsidRDefault="00D71639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A total of 5.5 full-time equivalent staff are employed in Wokingham Borough to inspect its road </w:t>
      </w:r>
      <w:proofErr w:type="gramStart"/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network</w:t>
      </w:r>
      <w:r w:rsidR="00480940" w:rsidRPr="00820005">
        <w:rPr>
          <w:rFonts w:ascii="Calibri" w:eastAsia="Aptos" w:hAnsi="Calibri" w:cs="Calibri"/>
          <w:kern w:val="0"/>
          <w:lang w:eastAsia="en-GB"/>
          <w14:ligatures w14:val="none"/>
        </w:rPr>
        <w:t>, and</w:t>
      </w:r>
      <w:proofErr w:type="gramEnd"/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 identify and classify potholes or potential highway defects</w:t>
      </w:r>
      <w:r w:rsidR="00480940" w:rsidRPr="00820005">
        <w:rPr>
          <w:rFonts w:ascii="Calibri" w:eastAsia="Aptos" w:hAnsi="Calibri" w:cs="Calibri"/>
          <w:kern w:val="0"/>
          <w:lang w:eastAsia="en-GB"/>
          <w14:ligatures w14:val="none"/>
        </w:rPr>
        <w:t>.</w:t>
      </w:r>
    </w:p>
    <w:p w14:paraId="2EFCD902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</w:p>
    <w:p w14:paraId="04A4A841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14. If not outsourced, </w:t>
      </w:r>
      <w:proofErr w:type="gramStart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How</w:t>
      </w:r>
      <w:proofErr w:type="gramEnd"/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 xml:space="preserve"> many full-time equivalent staff does the Council currently employ to repair pot holes or highway defects?</w:t>
      </w:r>
    </w:p>
    <w:p w14:paraId="3BD76622" w14:textId="70985818" w:rsidR="00706B7F" w:rsidRDefault="00166278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Wokingham Borough’s repair of p</w:t>
      </w:r>
      <w:r w:rsidR="00480940" w:rsidRPr="00820005">
        <w:rPr>
          <w:rFonts w:ascii="Calibri" w:eastAsia="Aptos" w:hAnsi="Calibri" w:cs="Calibri"/>
          <w:kern w:val="0"/>
          <w:lang w:eastAsia="en-GB"/>
          <w14:ligatures w14:val="none"/>
        </w:rPr>
        <w:t>othole and highway defect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s is outsourced.</w:t>
      </w:r>
    </w:p>
    <w:p w14:paraId="586B90D1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</w:p>
    <w:p w14:paraId="5175F9BF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15. Do the Council measure environmental impact or carbon footprint of potholes repairs?</w:t>
      </w:r>
    </w:p>
    <w:p w14:paraId="35FAF498" w14:textId="02EA492A" w:rsidR="00706B7F" w:rsidRDefault="00166278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No.</w:t>
      </w:r>
    </w:p>
    <w:p w14:paraId="4D536BC6" w14:textId="77777777" w:rsidR="00820005" w:rsidRPr="00820005" w:rsidRDefault="00820005" w:rsidP="006115C0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</w:p>
    <w:p w14:paraId="77864DBF" w14:textId="77777777" w:rsidR="00706B7F" w:rsidRPr="00820005" w:rsidRDefault="00706B7F" w:rsidP="006115C0">
      <w:pPr>
        <w:spacing w:after="0" w:line="360" w:lineRule="auto"/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b/>
          <w:bCs/>
          <w:kern w:val="0"/>
          <w:lang w:eastAsia="en-GB"/>
          <w14:ligatures w14:val="none"/>
        </w:rPr>
        <w:t>16. How many miles of highway is the Council responsible for maintaining?</w:t>
      </w:r>
    </w:p>
    <w:p w14:paraId="00A99811" w14:textId="7C6E0036" w:rsidR="0034760E" w:rsidRPr="00820005" w:rsidRDefault="0034760E" w:rsidP="00166278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Details of the highway network length for which local highway authorities </w:t>
      </w:r>
      <w:r w:rsidR="00F80850" w:rsidRPr="00820005">
        <w:rPr>
          <w:rFonts w:ascii="Calibri" w:eastAsia="Aptos" w:hAnsi="Calibri" w:cs="Calibri"/>
          <w:kern w:val="0"/>
          <w:lang w:eastAsia="en-GB"/>
          <w14:ligatures w14:val="none"/>
        </w:rPr>
        <w:t xml:space="preserve">(including Wokingham Borough) </w:t>
      </w:r>
      <w:r w:rsidRPr="00820005">
        <w:rPr>
          <w:rFonts w:ascii="Calibri" w:eastAsia="Aptos" w:hAnsi="Calibri" w:cs="Calibri"/>
          <w:kern w:val="0"/>
          <w:lang w:eastAsia="en-GB"/>
          <w14:ligatures w14:val="none"/>
        </w:rPr>
        <w:t>are responsible are available from the UK Department for Transport (DfT) at:</w:t>
      </w:r>
    </w:p>
    <w:p w14:paraId="63B611CB" w14:textId="11DECB18" w:rsidR="0034760E" w:rsidRPr="00820005" w:rsidRDefault="0005752A" w:rsidP="00166278">
      <w:pPr>
        <w:spacing w:after="0" w:line="360" w:lineRule="auto"/>
        <w:rPr>
          <w:rFonts w:ascii="Calibri" w:eastAsia="Aptos" w:hAnsi="Calibri" w:cs="Calibri"/>
          <w:kern w:val="0"/>
          <w:lang w:eastAsia="en-GB"/>
          <w14:ligatures w14:val="none"/>
        </w:rPr>
      </w:pPr>
      <w:hyperlink r:id="rId8" w:history="1">
        <w:r w:rsidR="0034760E" w:rsidRPr="00820005">
          <w:rPr>
            <w:rStyle w:val="Hyperlink"/>
            <w:rFonts w:ascii="Calibri" w:eastAsia="Aptos" w:hAnsi="Calibri" w:cs="Calibri"/>
            <w:color w:val="auto"/>
            <w:kern w:val="0"/>
            <w:lang w:eastAsia="en-GB"/>
            <w14:ligatures w14:val="none"/>
          </w:rPr>
          <w:t>https://www.gov.uk/government/statistical-data-sets/road-length-statistics-rdl</w:t>
        </w:r>
      </w:hyperlink>
    </w:p>
    <w:p w14:paraId="045DA7A1" w14:textId="7B99C59B" w:rsidR="00AF779A" w:rsidRPr="00820005" w:rsidRDefault="00AF779A" w:rsidP="00166278">
      <w:pPr>
        <w:spacing w:after="0" w:line="360" w:lineRule="auto"/>
        <w:rPr>
          <w:rFonts w:ascii="Calibri" w:hAnsi="Calibri" w:cs="Calibri"/>
        </w:rPr>
      </w:pPr>
    </w:p>
    <w:sectPr w:rsidR="00AF779A" w:rsidRPr="00820005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D08B" w14:textId="77777777" w:rsidR="00655FB1" w:rsidRDefault="00655FB1" w:rsidP="00706B7F">
      <w:pPr>
        <w:spacing w:after="0" w:line="240" w:lineRule="auto"/>
      </w:pPr>
      <w:r>
        <w:separator/>
      </w:r>
    </w:p>
  </w:endnote>
  <w:endnote w:type="continuationSeparator" w:id="0">
    <w:p w14:paraId="4085FECB" w14:textId="77777777" w:rsidR="00655FB1" w:rsidRDefault="00655FB1" w:rsidP="0070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436D" w14:textId="0CCE4307" w:rsidR="001C3BC9" w:rsidRDefault="001C3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8CBFC" w14:textId="0268E2B7" w:rsidR="001C3BC9" w:rsidRDefault="001C3B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724D" w14:textId="0F6A7721" w:rsidR="001C3BC9" w:rsidRDefault="001C3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425F5" w14:textId="77777777" w:rsidR="00655FB1" w:rsidRDefault="00655FB1" w:rsidP="00706B7F">
      <w:pPr>
        <w:spacing w:after="0" w:line="240" w:lineRule="auto"/>
      </w:pPr>
      <w:r>
        <w:separator/>
      </w:r>
    </w:p>
  </w:footnote>
  <w:footnote w:type="continuationSeparator" w:id="0">
    <w:p w14:paraId="3996B28F" w14:textId="77777777" w:rsidR="00655FB1" w:rsidRDefault="00655FB1" w:rsidP="0070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7F"/>
    <w:rsid w:val="000F6A17"/>
    <w:rsid w:val="00166278"/>
    <w:rsid w:val="001C3BC9"/>
    <w:rsid w:val="001E440A"/>
    <w:rsid w:val="0034760E"/>
    <w:rsid w:val="00402102"/>
    <w:rsid w:val="00404ADA"/>
    <w:rsid w:val="00412412"/>
    <w:rsid w:val="00480940"/>
    <w:rsid w:val="005049C8"/>
    <w:rsid w:val="00522829"/>
    <w:rsid w:val="005D6E5B"/>
    <w:rsid w:val="005E08D7"/>
    <w:rsid w:val="006115C0"/>
    <w:rsid w:val="00655FB1"/>
    <w:rsid w:val="00706B7F"/>
    <w:rsid w:val="00727B02"/>
    <w:rsid w:val="007601BC"/>
    <w:rsid w:val="007C76D2"/>
    <w:rsid w:val="00820005"/>
    <w:rsid w:val="00887F62"/>
    <w:rsid w:val="008E6958"/>
    <w:rsid w:val="009472DB"/>
    <w:rsid w:val="00AF779A"/>
    <w:rsid w:val="00B60FB7"/>
    <w:rsid w:val="00D223FD"/>
    <w:rsid w:val="00D71639"/>
    <w:rsid w:val="00DF61BE"/>
    <w:rsid w:val="00E53B24"/>
    <w:rsid w:val="00EE47F3"/>
    <w:rsid w:val="00F20AD4"/>
    <w:rsid w:val="00F211A4"/>
    <w:rsid w:val="00F80850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03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B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B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B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B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B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B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B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B7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B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06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B7F"/>
  </w:style>
  <w:style w:type="paragraph" w:styleId="Header">
    <w:name w:val="header"/>
    <w:basedOn w:val="Normal"/>
    <w:link w:val="HeaderChar"/>
    <w:uiPriority w:val="99"/>
    <w:unhideWhenUsed/>
    <w:rsid w:val="008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62"/>
  </w:style>
  <w:style w:type="character" w:styleId="FollowedHyperlink">
    <w:name w:val="FollowedHyperlink"/>
    <w:basedOn w:val="DefaultParagraphFont"/>
    <w:uiPriority w:val="99"/>
    <w:semiHidden/>
    <w:unhideWhenUsed/>
    <w:rsid w:val="00347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al-data-sets/road-length-statistics-rd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kingham.gov.uk/roads/road-maintenance/highways-maintenance-management-pl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kingham.gov.uk/roads/report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2024-09-06T08:13:00Z</dcterms:created>
  <dcterms:modified xsi:type="dcterms:W3CDTF">2024-09-06T08:13:00Z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2024-09-06T08:10:12Z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2ec25d7b-ad65-4de9-aea0-f7965ee709a4</vt:lpwstr>
  </property>
  <property fmtid="{D5CDD505-2E9C-101B-9397-08002B2CF9AE}" pid="8" name="MSIP_Label_d17f5eab-0951-45e7-baa9-357beec0b77b_ContentBits">
    <vt:lpwstr>0</vt:lpwstr>
  </property>
</Properties>
</file>