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84E4" w14:textId="0847B517" w:rsidR="003069F3" w:rsidRPr="00655A53" w:rsidRDefault="00655A53" w:rsidP="00655A53">
      <w:pPr>
        <w:pStyle w:val="elementtoproof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55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WBCIR:</w:t>
      </w:r>
      <w:r w:rsidR="003069F3" w:rsidRPr="00655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19083</w:t>
      </w:r>
    </w:p>
    <w:p w14:paraId="7846A3A8" w14:textId="77777777" w:rsidR="003069F3" w:rsidRDefault="003069F3" w:rsidP="003069F3">
      <w:pPr>
        <w:pStyle w:val="elementtoproof"/>
        <w:rPr>
          <w:rFonts w:ascii="Calibri" w:hAnsi="Calibri" w:cs="Calibri"/>
          <w:color w:val="000000"/>
          <w:sz w:val="22"/>
          <w:szCs w:val="22"/>
        </w:rPr>
      </w:pPr>
    </w:p>
    <w:p w14:paraId="40E6E11D" w14:textId="75B9E9AE" w:rsidR="003069F3" w:rsidRPr="00655A53" w:rsidRDefault="003069F3" w:rsidP="003069F3">
      <w:pPr>
        <w:pStyle w:val="elementtoproof"/>
        <w:rPr>
          <w:b/>
          <w:bCs/>
        </w:rPr>
      </w:pPr>
      <w:r w:rsidRPr="00655A53">
        <w:rPr>
          <w:rFonts w:ascii="Calibri" w:hAnsi="Calibri" w:cs="Calibri"/>
          <w:b/>
          <w:bCs/>
          <w:color w:val="000000"/>
          <w:sz w:val="22"/>
          <w:szCs w:val="22"/>
        </w:rPr>
        <w:t>For each of the last two calendar years (2023 and 2024) could you please provide me with:</w:t>
      </w:r>
    </w:p>
    <w:p w14:paraId="7456F54A" w14:textId="77777777" w:rsidR="003069F3" w:rsidRPr="00655A53" w:rsidRDefault="003069F3" w:rsidP="003069F3">
      <w:pPr>
        <w:pStyle w:val="NormalWeb"/>
        <w:rPr>
          <w:b/>
          <w:bCs/>
        </w:rPr>
      </w:pPr>
      <w:r w:rsidRPr="00655A53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470D1D54" w14:textId="77777777" w:rsidR="003069F3" w:rsidRPr="00655A53" w:rsidRDefault="003069F3" w:rsidP="003069F3">
      <w:pPr>
        <w:pStyle w:val="NormalWeb"/>
        <w:rPr>
          <w:b/>
          <w:bCs/>
        </w:rPr>
      </w:pPr>
      <w:r w:rsidRPr="00655A53">
        <w:rPr>
          <w:rFonts w:ascii="Calibri" w:hAnsi="Calibri" w:cs="Calibri"/>
          <w:b/>
          <w:bCs/>
          <w:color w:val="000000"/>
          <w:sz w:val="22"/>
          <w:szCs w:val="22"/>
        </w:rPr>
        <w:t>1. The total amount your local authority has spent on home to school transport for children with SEND</w:t>
      </w:r>
    </w:p>
    <w:p w14:paraId="5D2B0CAF" w14:textId="77777777" w:rsidR="003069F3" w:rsidRPr="00655A53" w:rsidRDefault="003069F3" w:rsidP="003069F3">
      <w:pPr>
        <w:pStyle w:val="NormalWeb"/>
        <w:rPr>
          <w:b/>
          <w:bCs/>
        </w:rPr>
      </w:pPr>
      <w:r w:rsidRPr="00655A53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5792885D" w14:textId="77777777" w:rsidR="003069F3" w:rsidRPr="00655A53" w:rsidRDefault="003069F3" w:rsidP="003069F3">
      <w:pPr>
        <w:pStyle w:val="NormalWeb"/>
        <w:rPr>
          <w:b/>
          <w:bCs/>
        </w:rPr>
      </w:pPr>
      <w:r w:rsidRPr="00655A53">
        <w:rPr>
          <w:rFonts w:ascii="Calibri" w:hAnsi="Calibri" w:cs="Calibri"/>
          <w:b/>
          <w:bCs/>
          <w:color w:val="000000"/>
          <w:sz w:val="22"/>
          <w:szCs w:val="22"/>
        </w:rPr>
        <w:t>2. The average cost per child of home to school transport for children with SEND</w:t>
      </w:r>
    </w:p>
    <w:p w14:paraId="2B863C1E" w14:textId="77777777" w:rsidR="003069F3" w:rsidRPr="00655A53" w:rsidRDefault="003069F3" w:rsidP="003069F3">
      <w:pPr>
        <w:pStyle w:val="NormalWeb"/>
        <w:rPr>
          <w:b/>
          <w:bCs/>
        </w:rPr>
      </w:pPr>
      <w:r w:rsidRPr="00655A53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57BD06B1" w14:textId="77777777" w:rsidR="003069F3" w:rsidRPr="00655A53" w:rsidRDefault="003069F3" w:rsidP="003069F3">
      <w:pPr>
        <w:pStyle w:val="NormalWeb"/>
        <w:rPr>
          <w:b/>
          <w:bCs/>
        </w:rPr>
      </w:pPr>
      <w:r w:rsidRPr="00655A53">
        <w:rPr>
          <w:rFonts w:ascii="Calibri" w:hAnsi="Calibri" w:cs="Calibri"/>
          <w:b/>
          <w:bCs/>
          <w:color w:val="000000"/>
          <w:sz w:val="22"/>
          <w:szCs w:val="22"/>
        </w:rPr>
        <w:t>3. The cost of home to school transport for the single child with SEND on which the local authority spent the most</w:t>
      </w:r>
    </w:p>
    <w:p w14:paraId="09B68C32" w14:textId="77777777" w:rsidR="003069F3" w:rsidRDefault="003069F3" w:rsidP="003069F3">
      <w:pPr>
        <w:rPr>
          <w:rFonts w:eastAsia="Times New Roman"/>
          <w:color w:val="242424"/>
          <w:sz w:val="22"/>
          <w:szCs w:val="22"/>
        </w:rPr>
      </w:pPr>
    </w:p>
    <w:p w14:paraId="3B2D101D" w14:textId="77777777" w:rsidR="003069F3" w:rsidRDefault="003069F3" w:rsidP="003069F3">
      <w:pPr>
        <w:pStyle w:val="NormalWeb"/>
        <w:shd w:val="clear" w:color="auto" w:fill="FFFFFF"/>
      </w:pPr>
      <w:r>
        <w:rPr>
          <w:color w:val="242424"/>
          <w:sz w:val="22"/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3038"/>
        <w:gridCol w:w="2496"/>
      </w:tblGrid>
      <w:tr w:rsidR="003069F3" w14:paraId="51D530C4" w14:textId="77777777" w:rsidTr="003069F3">
        <w:trPr>
          <w:trHeight w:val="395"/>
        </w:trPr>
        <w:tc>
          <w:tcPr>
            <w:tcW w:w="4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FF9FB" w14:textId="77777777" w:rsidR="003069F3" w:rsidRDefault="003069F3">
            <w:pPr>
              <w:pStyle w:val="NormalWeb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5FD08" w14:textId="77777777" w:rsidR="003069F3" w:rsidRDefault="003069F3">
            <w:pPr>
              <w:pStyle w:val="NormalWeb"/>
              <w:jc w:val="right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8F680" w14:textId="77777777" w:rsidR="003069F3" w:rsidRDefault="003069F3">
            <w:pPr>
              <w:pStyle w:val="NormalWeb"/>
              <w:jc w:val="right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</w:t>
            </w:r>
          </w:p>
        </w:tc>
      </w:tr>
      <w:tr w:rsidR="003069F3" w14:paraId="66E617A2" w14:textId="77777777" w:rsidTr="003069F3">
        <w:trPr>
          <w:trHeight w:val="1147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A5BE" w14:textId="77777777" w:rsidR="003069F3" w:rsidRDefault="003069F3">
            <w:pPr>
              <w:pStyle w:val="elementtoproof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​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Total Amount spent on transport assistance for SEND Students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625C" w14:textId="77777777" w:rsidR="003069F3" w:rsidRDefault="003069F3">
            <w:pPr>
              <w:pStyle w:val="NormalWeb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£5,335,722.66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3278" w14:textId="77777777" w:rsidR="003069F3" w:rsidRDefault="003069F3">
            <w:pPr>
              <w:pStyle w:val="NormalWeb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£4,880,136.63</w:t>
            </w:r>
          </w:p>
        </w:tc>
      </w:tr>
      <w:tr w:rsidR="003069F3" w14:paraId="162F3D82" w14:textId="77777777" w:rsidTr="003069F3">
        <w:trPr>
          <w:trHeight w:val="771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8D3A" w14:textId="77777777" w:rsidR="003069F3" w:rsidRDefault="003069F3">
            <w:pPr>
              <w:pStyle w:val="elementtoproof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 Average Cost per Child per day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A8B6" w14:textId="77777777" w:rsidR="003069F3" w:rsidRDefault="003069F3">
            <w:pPr>
              <w:pStyle w:val="NormalWeb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£52.17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2242" w14:textId="77777777" w:rsidR="003069F3" w:rsidRDefault="003069F3">
            <w:pPr>
              <w:pStyle w:val="NormalWeb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£51.63</w:t>
            </w:r>
          </w:p>
        </w:tc>
      </w:tr>
      <w:tr w:rsidR="003069F3" w14:paraId="369BA257" w14:textId="77777777" w:rsidTr="003069F3">
        <w:trPr>
          <w:trHeight w:val="1147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5DB3" w14:textId="77777777" w:rsidR="003069F3" w:rsidRDefault="003069F3">
            <w:pPr>
              <w:pStyle w:val="elementtoproof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 Cost of Child with highest transport Cost per day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5BB8" w14:textId="77777777" w:rsidR="003069F3" w:rsidRDefault="003069F3">
            <w:pPr>
              <w:pStyle w:val="NormalWeb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£278.00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6474" w14:textId="77777777" w:rsidR="003069F3" w:rsidRDefault="003069F3">
            <w:pPr>
              <w:pStyle w:val="elementtoproof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£278.00</w:t>
            </w:r>
          </w:p>
        </w:tc>
      </w:tr>
      <w:tr w:rsidR="003069F3" w14:paraId="2910F519" w14:textId="77777777" w:rsidTr="003069F3">
        <w:trPr>
          <w:trHeight w:val="373"/>
        </w:trPr>
        <w:tc>
          <w:tcPr>
            <w:tcW w:w="4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FA22D" w14:textId="77777777" w:rsidR="003069F3" w:rsidRDefault="003069F3">
            <w:pPr>
              <w:rPr>
                <w:color w:val="242424"/>
              </w:rPr>
            </w:pPr>
          </w:p>
        </w:tc>
        <w:tc>
          <w:tcPr>
            <w:tcW w:w="3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D3F28" w14:textId="77777777" w:rsidR="003069F3" w:rsidRDefault="003069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CE52F" w14:textId="77777777" w:rsidR="003069F3" w:rsidRDefault="003069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9F3" w14:paraId="7089577D" w14:textId="77777777" w:rsidTr="003069F3">
        <w:trPr>
          <w:trHeight w:val="376"/>
        </w:trPr>
        <w:tc>
          <w:tcPr>
            <w:tcW w:w="469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77C54" w14:textId="77777777" w:rsidR="003069F3" w:rsidRDefault="003069F3">
            <w:pPr>
              <w:pStyle w:val="NormalWeb"/>
              <w:rPr>
                <w:color w:val="242424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*2024 is an incomplete calendar year. Data given is Jan - Oct</w:t>
            </w:r>
          </w:p>
        </w:tc>
      </w:tr>
    </w:tbl>
    <w:p w14:paraId="5FEE405B" w14:textId="77777777" w:rsidR="003069F3" w:rsidRDefault="003069F3" w:rsidP="003069F3">
      <w:pPr>
        <w:rPr>
          <w:rFonts w:ascii="Calibri" w:eastAsia="Times New Roman" w:hAnsi="Calibri" w:cs="Calibri"/>
          <w:color w:val="002451"/>
          <w:sz w:val="22"/>
          <w:szCs w:val="22"/>
        </w:rPr>
      </w:pPr>
    </w:p>
    <w:sectPr w:rsidR="003069F3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FC2E" w14:textId="77777777" w:rsidR="004D6891" w:rsidRDefault="004D6891" w:rsidP="003069F3">
      <w:r>
        <w:separator/>
      </w:r>
    </w:p>
  </w:endnote>
  <w:endnote w:type="continuationSeparator" w:id="0">
    <w:p w14:paraId="17C93E8A" w14:textId="77777777" w:rsidR="004D6891" w:rsidRDefault="004D6891" w:rsidP="0030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7B3A" w14:textId="6B714080" w:rsidR="003069F3" w:rsidRDefault="00306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5B89" w14:textId="01B3D7FA" w:rsidR="003069F3" w:rsidRDefault="00306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9FA3" w14:textId="7775EA8B" w:rsidR="003069F3" w:rsidRDefault="00306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BC51" w14:textId="77777777" w:rsidR="004D6891" w:rsidRDefault="004D6891" w:rsidP="003069F3">
      <w:r>
        <w:separator/>
      </w:r>
    </w:p>
  </w:footnote>
  <w:footnote w:type="continuationSeparator" w:id="0">
    <w:p w14:paraId="603A3BBC" w14:textId="77777777" w:rsidR="004D6891" w:rsidRDefault="004D6891" w:rsidP="0030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F3"/>
    <w:rsid w:val="003069F3"/>
    <w:rsid w:val="004D6891"/>
    <w:rsid w:val="00655A53"/>
    <w:rsid w:val="008324A9"/>
    <w:rsid w:val="008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8DBE"/>
  <w15:chartTrackingRefBased/>
  <w15:docId w15:val="{ED48C126-B0F0-4F34-8B66-1ACE1B7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9F3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9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9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9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9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9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9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9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9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9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9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9F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6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9F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6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9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69F3"/>
  </w:style>
  <w:style w:type="paragraph" w:customStyle="1" w:styleId="elementtoproof">
    <w:name w:val="elementtoproof"/>
    <w:basedOn w:val="Normal"/>
    <w:uiPriority w:val="99"/>
    <w:semiHidden/>
    <w:rsid w:val="003069F3"/>
  </w:style>
  <w:style w:type="paragraph" w:styleId="Footer">
    <w:name w:val="footer"/>
    <w:basedOn w:val="Normal"/>
    <w:link w:val="FooterChar"/>
    <w:uiPriority w:val="99"/>
    <w:unhideWhenUsed/>
    <w:rsid w:val="00306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9F3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2</cp:revision>
  <dcterms:created xsi:type="dcterms:W3CDTF">2024-12-02T13:51:00Z</dcterms:created>
  <dcterms:modified xsi:type="dcterms:W3CDTF">2024-12-02T13:51:00Z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2024-12-02T13:51:04Z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ac30e8dd-552f-496c-ab11-ecbd448e8881</vt:lpwstr>
  </property>
  <property fmtid="{D5CDD505-2E9C-101B-9397-08002B2CF9AE}" pid="8" name="MSIP_Label_d17f5eab-0951-45e7-baa9-357beec0b77b_ContentBits">
    <vt:lpwstr>0</vt:lpwstr>
  </property>
</Properties>
</file>