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72511" w14:textId="66C5DF28" w:rsidR="00FD6C08" w:rsidRPr="000B2306" w:rsidRDefault="000B2306" w:rsidP="000B2306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0B2306">
        <w:rPr>
          <w:rFonts w:ascii="Calibri" w:hAnsi="Calibri" w:cs="Calibri"/>
          <w:b/>
          <w:bCs/>
          <w:sz w:val="22"/>
          <w:szCs w:val="22"/>
          <w:u w:val="single"/>
        </w:rPr>
        <w:t>WBCIR:19124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1"/>
        <w:gridCol w:w="2644"/>
      </w:tblGrid>
      <w:tr w:rsidR="000B2306" w:rsidRPr="000B2306" w14:paraId="5368E176" w14:textId="77777777" w:rsidTr="000B2306">
        <w:trPr>
          <w:trHeight w:val="286"/>
        </w:trPr>
        <w:tc>
          <w:tcPr>
            <w:tcW w:w="7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E47F1" w14:textId="77777777" w:rsidR="000B2306" w:rsidRPr="000B2306" w:rsidRDefault="000B2306" w:rsidP="000B230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4AD8B7" w14:textId="392EEB1B" w:rsidR="000B2306" w:rsidRPr="000B2306" w:rsidRDefault="000B2306" w:rsidP="000B23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B2306" w:rsidRPr="000B2306" w14:paraId="0C4DF274" w14:textId="77777777" w:rsidTr="000B2306">
        <w:trPr>
          <w:trHeight w:val="286"/>
        </w:trPr>
        <w:tc>
          <w:tcPr>
            <w:tcW w:w="7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E44CE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1. How many half-joint bridges do you have?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283FA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2306">
              <w:rPr>
                <w:rFonts w:ascii="Calibri" w:hAnsi="Calibri" w:cs="Calibri"/>
                <w:sz w:val="22"/>
                <w:szCs w:val="22"/>
              </w:rPr>
              <w:t>1 Footbridge</w:t>
            </w:r>
          </w:p>
        </w:tc>
      </w:tr>
      <w:tr w:rsidR="000B2306" w:rsidRPr="000B2306" w14:paraId="27E6E71A" w14:textId="77777777" w:rsidTr="000B2306">
        <w:trPr>
          <w:trHeight w:val="286"/>
        </w:trPr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AFD72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B9C5D2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23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B2306" w:rsidRPr="000B2306" w14:paraId="6E210DFD" w14:textId="77777777" w:rsidTr="000B2306">
        <w:trPr>
          <w:trHeight w:val="286"/>
        </w:trPr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C93CE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2. How many of your half-joint bridges have been assessed?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F2AFE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2306">
              <w:rPr>
                <w:rFonts w:ascii="Calibri" w:hAnsi="Calibri" w:cs="Calibri"/>
                <w:sz w:val="22"/>
                <w:szCs w:val="22"/>
              </w:rPr>
              <w:t>1 Footbridge</w:t>
            </w:r>
          </w:p>
        </w:tc>
      </w:tr>
      <w:tr w:rsidR="000B2306" w:rsidRPr="000B2306" w14:paraId="715ACEA7" w14:textId="77777777" w:rsidTr="000B2306">
        <w:trPr>
          <w:trHeight w:val="573"/>
        </w:trPr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29A33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a) Of those assessed, how many have been assessed to CS 466 - ‘Risk management and structural assessment of concrete half-joint deck </w:t>
            </w:r>
            <w:proofErr w:type="gramStart"/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structures’</w:t>
            </w:r>
            <w:proofErr w:type="gramEnd"/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825099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2306">
              <w:rPr>
                <w:rFonts w:ascii="Calibri" w:hAnsi="Calibri" w:cs="Calibri"/>
                <w:sz w:val="22"/>
                <w:szCs w:val="22"/>
              </w:rPr>
              <w:t>None</w:t>
            </w:r>
          </w:p>
        </w:tc>
      </w:tr>
      <w:tr w:rsidR="000B2306" w:rsidRPr="000B2306" w14:paraId="216608DC" w14:textId="77777777" w:rsidTr="000B2306">
        <w:trPr>
          <w:trHeight w:val="573"/>
        </w:trPr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6CB0A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b)</w:t>
            </w: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 </w:t>
            </w: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Of those not assessed to CS 466, how many have been assessed to BA 39/93 - ‘Assessment of Reinforced Concrete Half-joints’?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980789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2306">
              <w:rPr>
                <w:rFonts w:ascii="Calibri" w:hAnsi="Calibri" w:cs="Calibri"/>
                <w:sz w:val="22"/>
                <w:szCs w:val="22"/>
              </w:rPr>
              <w:t>1 Footbridge</w:t>
            </w:r>
          </w:p>
        </w:tc>
      </w:tr>
      <w:tr w:rsidR="000B2306" w:rsidRPr="000B2306" w14:paraId="4DFAD717" w14:textId="77777777" w:rsidTr="000B2306">
        <w:trPr>
          <w:trHeight w:val="286"/>
        </w:trPr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E9D96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Please state standard if neither of the above.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07023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23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B2306" w:rsidRPr="000B2306" w14:paraId="3DA0DDB6" w14:textId="77777777" w:rsidTr="000B2306">
        <w:trPr>
          <w:trHeight w:val="286"/>
        </w:trPr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A682C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b/>
                <w:bCs/>
                <w:sz w:val="4"/>
                <w:szCs w:val="4"/>
              </w:rPr>
            </w:pP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1B1928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23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B2306" w:rsidRPr="000B2306" w14:paraId="2BC39C14" w14:textId="77777777" w:rsidTr="000B2306">
        <w:trPr>
          <w:trHeight w:val="573"/>
        </w:trPr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66236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 </w:t>
            </w: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How many of your half-joint bridges have an assessment rating of less than 44T?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29C50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2306">
              <w:rPr>
                <w:rFonts w:ascii="Calibri" w:hAnsi="Calibri" w:cs="Calibri"/>
                <w:sz w:val="22"/>
                <w:szCs w:val="22"/>
              </w:rPr>
              <w:t>No Road bridges</w:t>
            </w:r>
          </w:p>
        </w:tc>
      </w:tr>
      <w:tr w:rsidR="000B2306" w:rsidRPr="000B2306" w14:paraId="6A17F021" w14:textId="77777777" w:rsidTr="000B2306">
        <w:trPr>
          <w:trHeight w:val="1147"/>
        </w:trPr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77E37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a) Of those that have an assessment rating of less than 44T, how many have been classified as substandard in accordance with CS 470 - ‘Management of sub-standard highway </w:t>
            </w:r>
            <w:proofErr w:type="gramStart"/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structures’</w:t>
            </w:r>
            <w:proofErr w:type="gramEnd"/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OR BD 79/13 - ‘The Management of Sub-standard Highway Structures’?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C1BA60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2306">
              <w:rPr>
                <w:rFonts w:ascii="Calibri" w:hAnsi="Calibri" w:cs="Calibri"/>
                <w:sz w:val="22"/>
                <w:szCs w:val="22"/>
              </w:rPr>
              <w:t>None</w:t>
            </w:r>
          </w:p>
        </w:tc>
      </w:tr>
      <w:tr w:rsidR="000B2306" w:rsidRPr="000B2306" w14:paraId="24326180" w14:textId="77777777" w:rsidTr="000B2306">
        <w:trPr>
          <w:trHeight w:val="281"/>
        </w:trPr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41A8D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5B50AA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23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B2306" w:rsidRPr="000B2306" w14:paraId="4FBAEFE9" w14:textId="77777777" w:rsidTr="000B2306">
        <w:trPr>
          <w:trHeight w:val="573"/>
        </w:trPr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339E0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With respect to ONLY those structures that have been classified as substandard in accordance with CS 470 or BD 79/13,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602011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23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B2306" w:rsidRPr="000B2306" w14:paraId="59E30DDC" w14:textId="77777777" w:rsidTr="000B2306">
        <w:trPr>
          <w:trHeight w:val="286"/>
        </w:trPr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29F46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proofErr w:type="spellEnd"/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 </w:t>
            </w: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How many are currently closed?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53446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2306">
              <w:rPr>
                <w:rFonts w:ascii="Calibri" w:hAnsi="Calibri" w:cs="Calibri"/>
                <w:sz w:val="22"/>
                <w:szCs w:val="22"/>
              </w:rPr>
              <w:t>None</w:t>
            </w:r>
          </w:p>
        </w:tc>
      </w:tr>
      <w:tr w:rsidR="000B2306" w:rsidRPr="000B2306" w14:paraId="66DC3D48" w14:textId="77777777" w:rsidTr="000B2306">
        <w:trPr>
          <w:trHeight w:val="286"/>
        </w:trPr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7A61C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ii.</w:t>
            </w: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 </w:t>
            </w: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How many are subject to weight restrictions?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C68C6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230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0B2306" w:rsidRPr="000B2306" w14:paraId="7506BBD6" w14:textId="77777777" w:rsidTr="000B2306">
        <w:trPr>
          <w:trHeight w:val="286"/>
        </w:trPr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7ECB1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iii.</w:t>
            </w: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 </w:t>
            </w: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How many are monitored?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00D9A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2306">
              <w:rPr>
                <w:rFonts w:ascii="Calibri" w:hAnsi="Calibri" w:cs="Calibri"/>
                <w:sz w:val="22"/>
                <w:szCs w:val="22"/>
              </w:rPr>
              <w:t>None</w:t>
            </w:r>
          </w:p>
        </w:tc>
      </w:tr>
      <w:tr w:rsidR="000B2306" w:rsidRPr="000B2306" w14:paraId="540D6E60" w14:textId="77777777" w:rsidTr="000B2306">
        <w:trPr>
          <w:trHeight w:val="573"/>
        </w:trPr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0FA5A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iv.</w:t>
            </w: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 </w:t>
            </w: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How many are subject to other mitigation measures (e.g., propping etc.)? Please describe.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1210C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2306">
              <w:rPr>
                <w:rFonts w:ascii="Calibri" w:hAnsi="Calibri" w:cs="Calibri"/>
                <w:sz w:val="22"/>
                <w:szCs w:val="22"/>
              </w:rPr>
              <w:t>4 bridges with weight restrictions in place</w:t>
            </w:r>
          </w:p>
        </w:tc>
      </w:tr>
      <w:tr w:rsidR="000B2306" w:rsidRPr="000B2306" w14:paraId="73D164A5" w14:textId="77777777" w:rsidTr="000B2306">
        <w:trPr>
          <w:trHeight w:val="286"/>
        </w:trPr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02860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v.</w:t>
            </w: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 </w:t>
            </w: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How many have subsequently been strengthened?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9B9FF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2306">
              <w:rPr>
                <w:rFonts w:ascii="Calibri" w:hAnsi="Calibri" w:cs="Calibri"/>
                <w:sz w:val="22"/>
                <w:szCs w:val="22"/>
              </w:rPr>
              <w:t>None</w:t>
            </w:r>
          </w:p>
        </w:tc>
      </w:tr>
      <w:tr w:rsidR="000B2306" w:rsidRPr="000B2306" w14:paraId="5D648518" w14:textId="77777777" w:rsidTr="000B2306">
        <w:trPr>
          <w:trHeight w:val="286"/>
        </w:trPr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EF545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vi.</w:t>
            </w: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 </w:t>
            </w: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How many have no mitigation measures, yet are substandard?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41E20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230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0B2306" w:rsidRPr="000B2306" w14:paraId="24D74BB1" w14:textId="77777777" w:rsidTr="000B2306">
        <w:trPr>
          <w:trHeight w:val="286"/>
        </w:trPr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2D0E4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4BF9A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230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B2306" w:rsidRPr="000B2306" w14:paraId="66E489D0" w14:textId="77777777" w:rsidTr="000B2306">
        <w:trPr>
          <w:trHeight w:val="573"/>
        </w:trPr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F897C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4.</w:t>
            </w: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 </w:t>
            </w: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Have you identified any half-joint bridges with specific defects that have resulted in an enhanced monitoring regime? YES/NO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A3F21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2306">
              <w:rPr>
                <w:rFonts w:ascii="Calibri" w:hAnsi="Calibri" w:cs="Calibri"/>
                <w:sz w:val="22"/>
                <w:szCs w:val="22"/>
              </w:rPr>
              <w:t>None</w:t>
            </w:r>
          </w:p>
        </w:tc>
      </w:tr>
      <w:tr w:rsidR="000B2306" w:rsidRPr="000B2306" w14:paraId="2CB38193" w14:textId="77777777" w:rsidTr="000B2306">
        <w:trPr>
          <w:trHeight w:val="286"/>
        </w:trPr>
        <w:tc>
          <w:tcPr>
            <w:tcW w:w="7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7CC93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a)</w:t>
            </w: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 </w:t>
            </w:r>
            <w:r w:rsidRPr="000B2306">
              <w:rPr>
                <w:rFonts w:ascii="Calibri" w:hAnsi="Calibri" w:cs="Calibri"/>
                <w:b/>
                <w:bCs/>
                <w:sz w:val="22"/>
                <w:szCs w:val="22"/>
              </w:rPr>
              <w:t>If yes, how many? Please describe monitoring techniques and frequency.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BFFF57" w14:textId="77777777" w:rsidR="000B2306" w:rsidRPr="000B2306" w:rsidRDefault="000B2306" w:rsidP="000B23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2306">
              <w:rPr>
                <w:rFonts w:ascii="Calibri" w:hAnsi="Calibri" w:cs="Calibri"/>
                <w:sz w:val="22"/>
                <w:szCs w:val="22"/>
              </w:rPr>
              <w:t>None</w:t>
            </w:r>
          </w:p>
        </w:tc>
      </w:tr>
    </w:tbl>
    <w:p w14:paraId="5A310D7D" w14:textId="77777777" w:rsidR="000B2306" w:rsidRPr="000B2306" w:rsidRDefault="000B2306" w:rsidP="000B2306">
      <w:pPr>
        <w:rPr>
          <w:rFonts w:ascii="Calibri" w:hAnsi="Calibri" w:cs="Calibri"/>
          <w:b/>
          <w:bCs/>
          <w:sz w:val="22"/>
          <w:szCs w:val="22"/>
        </w:rPr>
      </w:pPr>
    </w:p>
    <w:sectPr w:rsidR="000B2306" w:rsidRPr="000B2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45"/>
    <w:rsid w:val="00051445"/>
    <w:rsid w:val="000834FC"/>
    <w:rsid w:val="000B2306"/>
    <w:rsid w:val="00B243D2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465C0"/>
  <w15:chartTrackingRefBased/>
  <w15:docId w15:val="{4C316EC5-BF74-4954-90EF-150819EF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4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4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4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4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4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4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4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4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4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4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4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4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4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4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4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2024-12-18T10:26:00Z</dcterms:created>
  <dcterms:modified xsi:type="dcterms:W3CDTF">2024-12-18T12:26:00Z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2024-12-18T12:24:55Z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8d3469df-008e-473d-8f83-d0aede67e6bd</vt:lpwstr>
  </property>
  <property fmtid="{D5CDD505-2E9C-101B-9397-08002B2CF9AE}" pid="8" name="MSIP_Label_d17f5eab-0951-45e7-baa9-357beec0b77b_ContentBits">
    <vt:lpwstr>0</vt:lpwstr>
  </property>
</Properties>
</file>