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E7FD4" w14:textId="4A178A83" w:rsidR="004D4301" w:rsidRPr="00604851" w:rsidRDefault="00604851" w:rsidP="004D4301">
      <w:pPr>
        <w:rPr>
          <w:rFonts w:ascii="Calibri" w:eastAsia="Times New Roman" w:hAnsi="Calibri" w:cs="Calibri"/>
          <w:b/>
          <w:bCs/>
          <w:sz w:val="22"/>
          <w:szCs w:val="22"/>
          <w:u w:val="single"/>
        </w:rPr>
      </w:pPr>
      <w:r w:rsidRPr="00604851">
        <w:rPr>
          <w:rFonts w:ascii="Calibri" w:eastAsia="Times New Roman" w:hAnsi="Calibri" w:cs="Calibri"/>
          <w:b/>
          <w:bCs/>
          <w:sz w:val="22"/>
          <w:szCs w:val="22"/>
          <w:u w:val="single"/>
        </w:rPr>
        <w:t>WBCIR:</w:t>
      </w:r>
      <w:r w:rsidR="004D4301" w:rsidRPr="00604851">
        <w:rPr>
          <w:rFonts w:ascii="Calibri" w:eastAsia="Times New Roman" w:hAnsi="Calibri" w:cs="Calibri"/>
          <w:b/>
          <w:bCs/>
          <w:sz w:val="22"/>
          <w:szCs w:val="22"/>
          <w:u w:val="single"/>
        </w:rPr>
        <w:t>19426</w:t>
      </w:r>
    </w:p>
    <w:p w14:paraId="52BAB890" w14:textId="77777777" w:rsidR="004D4301" w:rsidRPr="00604851" w:rsidRDefault="004D4301" w:rsidP="004D4301">
      <w:pPr>
        <w:rPr>
          <w:rFonts w:ascii="Calibri" w:eastAsia="Times New Roman" w:hAnsi="Calibri" w:cs="Calibri"/>
          <w:sz w:val="22"/>
          <w:szCs w:val="22"/>
        </w:rPr>
      </w:pPr>
    </w:p>
    <w:p w14:paraId="60475044" w14:textId="77777777" w:rsidR="004D4301" w:rsidRPr="00604851" w:rsidRDefault="004D4301" w:rsidP="004D4301">
      <w:pPr>
        <w:rPr>
          <w:rFonts w:ascii="Calibri" w:eastAsia="Times New Roman" w:hAnsi="Calibri" w:cs="Calibri"/>
          <w:b/>
          <w:bCs/>
          <w:sz w:val="22"/>
          <w:szCs w:val="22"/>
        </w:rPr>
      </w:pPr>
      <w:r w:rsidRPr="00604851">
        <w:rPr>
          <w:rFonts w:ascii="Calibri" w:eastAsia="Times New Roman" w:hAnsi="Calibri" w:cs="Calibri"/>
          <w:b/>
          <w:bCs/>
          <w:sz w:val="22"/>
          <w:szCs w:val="22"/>
        </w:rPr>
        <w:t>1. How many pupils have started at schools run by the local authority so far in 2025? </w:t>
      </w:r>
    </w:p>
    <w:p w14:paraId="4DD043BC" w14:textId="77777777" w:rsidR="004D4301" w:rsidRPr="00604851" w:rsidRDefault="004D4301" w:rsidP="004D4301">
      <w:pPr>
        <w:rPr>
          <w:rFonts w:ascii="Calibri" w:eastAsia="Times New Roman" w:hAnsi="Calibri" w:cs="Calibri"/>
          <w:sz w:val="22"/>
          <w:szCs w:val="22"/>
        </w:rPr>
      </w:pPr>
      <w:r w:rsidRPr="00604851">
        <w:rPr>
          <w:rFonts w:ascii="Calibri" w:eastAsia="Times New Roman" w:hAnsi="Calibri" w:cs="Calibri"/>
          <w:sz w:val="22"/>
          <w:szCs w:val="22"/>
        </w:rPr>
        <w:t xml:space="preserve">The Council does not have this information readily available broken down by school. The data that can be provided is the number of mid-year applications that were received per year group, detailed below. Not </w:t>
      </w:r>
      <w:proofErr w:type="gramStart"/>
      <w:r w:rsidRPr="00604851">
        <w:rPr>
          <w:rFonts w:ascii="Calibri" w:eastAsia="Times New Roman" w:hAnsi="Calibri" w:cs="Calibri"/>
          <w:sz w:val="22"/>
          <w:szCs w:val="22"/>
        </w:rPr>
        <w:t>all of</w:t>
      </w:r>
      <w:proofErr w:type="gramEnd"/>
      <w:r w:rsidRPr="00604851">
        <w:rPr>
          <w:rFonts w:ascii="Calibri" w:eastAsia="Times New Roman" w:hAnsi="Calibri" w:cs="Calibri"/>
          <w:sz w:val="22"/>
          <w:szCs w:val="22"/>
        </w:rPr>
        <w:t xml:space="preserve"> these applications would have resulted in a child taking up any offer of a school place</w:t>
      </w:r>
    </w:p>
    <w:p w14:paraId="49C35DBC" w14:textId="77777777" w:rsidR="004D4301" w:rsidRPr="00604851" w:rsidRDefault="004D4301" w:rsidP="004D4301">
      <w:pPr>
        <w:rPr>
          <w:rFonts w:ascii="Calibri" w:eastAsia="Times New Roman" w:hAnsi="Calibri" w:cs="Calibri"/>
          <w:sz w:val="22"/>
          <w:szCs w:val="22"/>
        </w:rPr>
      </w:pPr>
    </w:p>
    <w:p w14:paraId="66EFD85A" w14:textId="77777777" w:rsidR="004D4301" w:rsidRPr="00604851" w:rsidRDefault="004D4301" w:rsidP="004D4301">
      <w:pPr>
        <w:rPr>
          <w:rFonts w:ascii="Calibri" w:eastAsia="Times New Roman" w:hAnsi="Calibri" w:cs="Calibri"/>
          <w:sz w:val="22"/>
          <w:szCs w:val="22"/>
        </w:rPr>
      </w:pPr>
      <w:r w:rsidRPr="00604851">
        <w:rPr>
          <w:rFonts w:ascii="Calibri" w:eastAsia="Times New Roman" w:hAnsi="Calibri" w:cs="Calibri"/>
          <w:noProof/>
          <w:sz w:val="22"/>
          <w:szCs w:val="22"/>
        </w:rPr>
        <w:drawing>
          <wp:inline distT="0" distB="0" distL="0" distR="0" wp14:anchorId="09D13A53" wp14:editId="3AB739AD">
            <wp:extent cx="9777730" cy="2275205"/>
            <wp:effectExtent l="0" t="0" r="0" b="0"/>
            <wp:docPr id="224173357" name="Picture 4" descr="A white sheet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173357" name="Picture 4" descr="A white sheet with black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BD37B" w14:textId="77777777" w:rsidR="004D4301" w:rsidRPr="00604851" w:rsidRDefault="004D4301" w:rsidP="004D4301">
      <w:pPr>
        <w:rPr>
          <w:rFonts w:ascii="Calibri" w:eastAsia="Times New Roman" w:hAnsi="Calibri" w:cs="Calibri"/>
          <w:b/>
          <w:bCs/>
          <w:sz w:val="22"/>
          <w:szCs w:val="22"/>
        </w:rPr>
      </w:pPr>
      <w:r w:rsidRPr="00604851">
        <w:rPr>
          <w:rFonts w:ascii="Calibri" w:eastAsia="Times New Roman" w:hAnsi="Calibri" w:cs="Calibri"/>
          <w:sz w:val="22"/>
          <w:szCs w:val="22"/>
        </w:rPr>
        <w:t> </w:t>
      </w:r>
    </w:p>
    <w:p w14:paraId="69FCE6E7" w14:textId="77777777" w:rsidR="004D4301" w:rsidRPr="00604851" w:rsidRDefault="004D4301" w:rsidP="004D4301">
      <w:pPr>
        <w:rPr>
          <w:rFonts w:ascii="Calibri" w:eastAsia="Times New Roman" w:hAnsi="Calibri" w:cs="Calibri"/>
          <w:b/>
          <w:bCs/>
          <w:sz w:val="22"/>
          <w:szCs w:val="22"/>
        </w:rPr>
      </w:pPr>
      <w:r w:rsidRPr="00604851">
        <w:rPr>
          <w:rFonts w:ascii="Calibri" w:eastAsia="Times New Roman" w:hAnsi="Calibri" w:cs="Calibri"/>
          <w:b/>
          <w:bCs/>
          <w:sz w:val="22"/>
          <w:szCs w:val="22"/>
        </w:rPr>
        <w:t>2. Of those, how many pupils moved from a fee-paying school? (including schools referred to as public, private or independent schools) </w:t>
      </w:r>
    </w:p>
    <w:p w14:paraId="139AF9A9" w14:textId="77777777" w:rsidR="004D4301" w:rsidRPr="00604851" w:rsidRDefault="004D4301" w:rsidP="004D4301">
      <w:pPr>
        <w:rPr>
          <w:rFonts w:ascii="Calibri" w:eastAsia="Times New Roman" w:hAnsi="Calibri" w:cs="Calibri"/>
          <w:sz w:val="22"/>
          <w:szCs w:val="22"/>
        </w:rPr>
      </w:pPr>
      <w:r w:rsidRPr="00604851">
        <w:rPr>
          <w:rFonts w:ascii="Calibri" w:eastAsia="Times New Roman" w:hAnsi="Calibri" w:cs="Calibri"/>
          <w:sz w:val="22"/>
          <w:szCs w:val="22"/>
        </w:rPr>
        <w:t xml:space="preserve">This information has only been recorded since September </w:t>
      </w:r>
      <w:proofErr w:type="gramStart"/>
      <w:r w:rsidRPr="00604851">
        <w:rPr>
          <w:rFonts w:ascii="Calibri" w:eastAsia="Times New Roman" w:hAnsi="Calibri" w:cs="Calibri"/>
          <w:sz w:val="22"/>
          <w:szCs w:val="22"/>
        </w:rPr>
        <w:t>2024</w:t>
      </w:r>
      <w:proofErr w:type="gramEnd"/>
      <w:r w:rsidRPr="00604851">
        <w:rPr>
          <w:rFonts w:ascii="Calibri" w:eastAsia="Times New Roman" w:hAnsi="Calibri" w:cs="Calibri"/>
          <w:sz w:val="22"/>
          <w:szCs w:val="22"/>
        </w:rPr>
        <w:t xml:space="preserve"> and it is not available broken down by school. </w:t>
      </w:r>
    </w:p>
    <w:p w14:paraId="3B6891E6" w14:textId="77777777" w:rsidR="004D4301" w:rsidRPr="00604851" w:rsidRDefault="004D4301" w:rsidP="004D4301">
      <w:pPr>
        <w:rPr>
          <w:rFonts w:ascii="Calibri" w:eastAsia="Times New Roman" w:hAnsi="Calibri" w:cs="Calibri"/>
          <w:sz w:val="22"/>
          <w:szCs w:val="22"/>
        </w:rPr>
      </w:pPr>
    </w:p>
    <w:p w14:paraId="35B205AA" w14:textId="77777777" w:rsidR="004D4301" w:rsidRPr="00604851" w:rsidRDefault="004D4301" w:rsidP="004D4301">
      <w:pPr>
        <w:rPr>
          <w:rFonts w:ascii="Calibri" w:eastAsia="Times New Roman" w:hAnsi="Calibri" w:cs="Calibri"/>
          <w:sz w:val="22"/>
          <w:szCs w:val="22"/>
        </w:rPr>
      </w:pPr>
      <w:r w:rsidRPr="00604851">
        <w:rPr>
          <w:rFonts w:ascii="Calibri" w:eastAsia="Times New Roman" w:hAnsi="Calibri" w:cs="Calibri"/>
          <w:b/>
          <w:noProof/>
          <w:sz w:val="22"/>
          <w:szCs w:val="22"/>
        </w:rPr>
        <w:drawing>
          <wp:inline distT="0" distB="0" distL="0" distR="0" wp14:anchorId="222C6C2E" wp14:editId="1D3EDB62">
            <wp:extent cx="9777730" cy="1992630"/>
            <wp:effectExtent l="0" t="0" r="0" b="7620"/>
            <wp:docPr id="980669613" name="Picture 3" descr="A white sheet with black and blue lin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669613" name="Picture 3" descr="A white sheet with black and blue lin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199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00DD3" w14:textId="77777777" w:rsidR="004D4301" w:rsidRDefault="004D4301" w:rsidP="004D4301">
      <w:pPr>
        <w:rPr>
          <w:rFonts w:ascii="Calibri" w:eastAsia="Times New Roman" w:hAnsi="Calibri" w:cs="Calibri"/>
          <w:sz w:val="22"/>
          <w:szCs w:val="22"/>
        </w:rPr>
      </w:pPr>
      <w:r w:rsidRPr="00604851">
        <w:rPr>
          <w:rFonts w:ascii="Calibri" w:eastAsia="Times New Roman" w:hAnsi="Calibri" w:cs="Calibri"/>
          <w:sz w:val="22"/>
          <w:szCs w:val="22"/>
        </w:rPr>
        <w:t> </w:t>
      </w:r>
    </w:p>
    <w:p w14:paraId="13FFAB31" w14:textId="77777777" w:rsidR="00604851" w:rsidRPr="00604851" w:rsidRDefault="00604851" w:rsidP="004D4301">
      <w:pPr>
        <w:rPr>
          <w:rFonts w:ascii="Calibri" w:eastAsia="Times New Roman" w:hAnsi="Calibri" w:cs="Calibri"/>
          <w:sz w:val="22"/>
          <w:szCs w:val="22"/>
        </w:rPr>
      </w:pPr>
    </w:p>
    <w:p w14:paraId="766EFA91" w14:textId="77777777" w:rsidR="004D4301" w:rsidRPr="00604851" w:rsidRDefault="004D4301" w:rsidP="004D4301">
      <w:pPr>
        <w:rPr>
          <w:rFonts w:ascii="Calibri" w:eastAsia="Times New Roman" w:hAnsi="Calibri" w:cs="Calibri"/>
          <w:b/>
          <w:bCs/>
          <w:sz w:val="22"/>
          <w:szCs w:val="22"/>
        </w:rPr>
      </w:pPr>
      <w:r w:rsidRPr="00604851">
        <w:rPr>
          <w:rFonts w:ascii="Calibri" w:eastAsia="Times New Roman" w:hAnsi="Calibri" w:cs="Calibri"/>
          <w:b/>
          <w:bCs/>
          <w:sz w:val="22"/>
          <w:szCs w:val="22"/>
        </w:rPr>
        <w:lastRenderedPageBreak/>
        <w:t>3. How many pupils started at local authority-run schools in 2024?</w:t>
      </w:r>
    </w:p>
    <w:p w14:paraId="0E113D07" w14:textId="77777777" w:rsidR="004D4301" w:rsidRPr="00604851" w:rsidRDefault="004D4301" w:rsidP="004D4301">
      <w:pPr>
        <w:rPr>
          <w:rFonts w:ascii="Calibri" w:eastAsia="Times New Roman" w:hAnsi="Calibri" w:cs="Calibri"/>
          <w:sz w:val="22"/>
          <w:szCs w:val="22"/>
        </w:rPr>
      </w:pPr>
      <w:r w:rsidRPr="00604851">
        <w:rPr>
          <w:rFonts w:ascii="Calibri" w:eastAsia="Times New Roman" w:hAnsi="Calibri" w:cs="Calibri"/>
          <w:sz w:val="22"/>
          <w:szCs w:val="22"/>
        </w:rPr>
        <w:t xml:space="preserve">The Council does not have this information readily available broken down by school. The data that can be provided is the number of mid-year applications that were received per year group, detailed below. *Not </w:t>
      </w:r>
      <w:proofErr w:type="gramStart"/>
      <w:r w:rsidRPr="00604851">
        <w:rPr>
          <w:rFonts w:ascii="Calibri" w:eastAsia="Times New Roman" w:hAnsi="Calibri" w:cs="Calibri"/>
          <w:sz w:val="22"/>
          <w:szCs w:val="22"/>
        </w:rPr>
        <w:t>all of</w:t>
      </w:r>
      <w:proofErr w:type="gramEnd"/>
      <w:r w:rsidRPr="00604851">
        <w:rPr>
          <w:rFonts w:ascii="Calibri" w:eastAsia="Times New Roman" w:hAnsi="Calibri" w:cs="Calibri"/>
          <w:sz w:val="22"/>
          <w:szCs w:val="22"/>
        </w:rPr>
        <w:t xml:space="preserve"> these applications would have resulted in a child taking up any offer of a school place</w:t>
      </w:r>
    </w:p>
    <w:p w14:paraId="465EDE4E" w14:textId="77777777" w:rsidR="004D4301" w:rsidRPr="00604851" w:rsidRDefault="004D4301" w:rsidP="004D4301">
      <w:pPr>
        <w:rPr>
          <w:rFonts w:ascii="Calibri" w:eastAsia="Times New Roman" w:hAnsi="Calibri" w:cs="Calibri"/>
          <w:sz w:val="22"/>
          <w:szCs w:val="22"/>
        </w:rPr>
      </w:pPr>
    </w:p>
    <w:p w14:paraId="408328FB" w14:textId="77777777" w:rsidR="004D4301" w:rsidRPr="00604851" w:rsidRDefault="004D4301" w:rsidP="004D4301">
      <w:pPr>
        <w:rPr>
          <w:rFonts w:ascii="Calibri" w:eastAsia="Times New Roman" w:hAnsi="Calibri" w:cs="Calibri"/>
          <w:sz w:val="22"/>
          <w:szCs w:val="22"/>
        </w:rPr>
      </w:pPr>
      <w:r w:rsidRPr="00604851">
        <w:rPr>
          <w:rFonts w:ascii="Calibri" w:eastAsia="Times New Roman" w:hAnsi="Calibri" w:cs="Calibri"/>
          <w:noProof/>
          <w:sz w:val="22"/>
          <w:szCs w:val="22"/>
        </w:rPr>
        <w:drawing>
          <wp:inline distT="0" distB="0" distL="0" distR="0" wp14:anchorId="0F72FAB3" wp14:editId="49084C11">
            <wp:extent cx="9777730" cy="2313940"/>
            <wp:effectExtent l="0" t="0" r="0" b="0"/>
            <wp:docPr id="511138189" name="Picture 2" descr="A table with numbers and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138189" name="Picture 2" descr="A table with numbers and lette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231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80C70" w14:textId="77777777" w:rsidR="004D4301" w:rsidRPr="00604851" w:rsidRDefault="004D4301" w:rsidP="004D4301">
      <w:pPr>
        <w:rPr>
          <w:rFonts w:ascii="Calibri" w:eastAsia="Times New Roman" w:hAnsi="Calibri" w:cs="Calibri"/>
          <w:sz w:val="22"/>
          <w:szCs w:val="22"/>
        </w:rPr>
      </w:pPr>
    </w:p>
    <w:p w14:paraId="4F91E3B4" w14:textId="77777777" w:rsidR="004D4301" w:rsidRPr="00604851" w:rsidRDefault="004D4301" w:rsidP="004D4301">
      <w:pPr>
        <w:rPr>
          <w:rFonts w:ascii="Calibri" w:eastAsia="Times New Roman" w:hAnsi="Calibri" w:cs="Calibri"/>
          <w:sz w:val="22"/>
          <w:szCs w:val="22"/>
        </w:rPr>
      </w:pPr>
      <w:r w:rsidRPr="00604851">
        <w:rPr>
          <w:rFonts w:ascii="Calibri" w:eastAsia="Times New Roman" w:hAnsi="Calibri" w:cs="Calibri"/>
          <w:noProof/>
          <w:sz w:val="22"/>
          <w:szCs w:val="22"/>
          <w:shd w:val="clear" w:color="auto" w:fill="FFFFFF"/>
        </w:rPr>
        <w:drawing>
          <wp:inline distT="0" distB="0" distL="0" distR="0" wp14:anchorId="5E5AF400" wp14:editId="624F9D4F">
            <wp:extent cx="9777730" cy="2275205"/>
            <wp:effectExtent l="0" t="0" r="0" b="0"/>
            <wp:docPr id="1876508307" name="Picture 1" descr="A white sheet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508307" name="Picture 1" descr="A white sheet with black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94104" w14:textId="77777777" w:rsidR="004D4301" w:rsidRPr="00604851" w:rsidRDefault="004D4301" w:rsidP="004D4301">
      <w:pPr>
        <w:rPr>
          <w:rFonts w:ascii="Calibri" w:eastAsia="Times New Roman" w:hAnsi="Calibri" w:cs="Calibri"/>
          <w:sz w:val="22"/>
          <w:szCs w:val="22"/>
        </w:rPr>
      </w:pPr>
      <w:r w:rsidRPr="00604851">
        <w:rPr>
          <w:rFonts w:ascii="Calibri" w:eastAsia="Times New Roman" w:hAnsi="Calibri" w:cs="Calibri"/>
          <w:sz w:val="22"/>
          <w:szCs w:val="22"/>
        </w:rPr>
        <w:t> </w:t>
      </w:r>
    </w:p>
    <w:p w14:paraId="480D28A7" w14:textId="77777777" w:rsidR="00604851" w:rsidRPr="00604851" w:rsidRDefault="004D4301" w:rsidP="004D4301">
      <w:pPr>
        <w:rPr>
          <w:rFonts w:ascii="Calibri" w:eastAsia="Times New Roman" w:hAnsi="Calibri" w:cs="Calibri"/>
          <w:b/>
          <w:bCs/>
          <w:sz w:val="22"/>
          <w:szCs w:val="22"/>
        </w:rPr>
      </w:pPr>
      <w:r w:rsidRPr="00604851">
        <w:rPr>
          <w:rFonts w:ascii="Calibri" w:eastAsia="Times New Roman" w:hAnsi="Calibri" w:cs="Calibri"/>
          <w:b/>
          <w:bCs/>
          <w:sz w:val="22"/>
          <w:szCs w:val="22"/>
        </w:rPr>
        <w:t xml:space="preserve">4. Of those, how many pupils moved from a fee-paying school? </w:t>
      </w:r>
    </w:p>
    <w:p w14:paraId="6BA01203" w14:textId="628CA119" w:rsidR="004D4301" w:rsidRPr="00604851" w:rsidRDefault="004D4301" w:rsidP="004D4301">
      <w:pPr>
        <w:rPr>
          <w:rFonts w:ascii="Calibri" w:eastAsia="Times New Roman" w:hAnsi="Calibri" w:cs="Calibri"/>
          <w:b/>
          <w:bCs/>
          <w:sz w:val="22"/>
          <w:szCs w:val="22"/>
        </w:rPr>
      </w:pPr>
      <w:r w:rsidRPr="00604851">
        <w:rPr>
          <w:rFonts w:ascii="Calibri" w:eastAsia="Times New Roman" w:hAnsi="Calibri" w:cs="Calibri"/>
          <w:sz w:val="22"/>
          <w:szCs w:val="22"/>
        </w:rPr>
        <w:t>Please refer to answer Q2 above</w:t>
      </w:r>
    </w:p>
    <w:p w14:paraId="76DFFBF1" w14:textId="77777777" w:rsidR="004D4301" w:rsidRPr="00604851" w:rsidRDefault="004D4301"/>
    <w:sectPr w:rsidR="004D4301" w:rsidRPr="00604851" w:rsidSect="004D4301">
      <w:footerReference w:type="even" r:id="rId9"/>
      <w:footerReference w:type="defaul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586BB" w14:textId="77777777" w:rsidR="007C6BD0" w:rsidRDefault="007C6BD0" w:rsidP="004D4301">
      <w:r>
        <w:separator/>
      </w:r>
    </w:p>
  </w:endnote>
  <w:endnote w:type="continuationSeparator" w:id="0">
    <w:p w14:paraId="3B789476" w14:textId="77777777" w:rsidR="007C6BD0" w:rsidRDefault="007C6BD0" w:rsidP="004D4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9E378" w14:textId="6FF69A5C" w:rsidR="004D4301" w:rsidRDefault="004D43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DB5DF" w14:textId="0F8B5989" w:rsidR="004D4301" w:rsidRDefault="004D43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1BABB" w14:textId="52D6A52C" w:rsidR="004D4301" w:rsidRDefault="004D43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1AA3B" w14:textId="77777777" w:rsidR="007C6BD0" w:rsidRDefault="007C6BD0" w:rsidP="004D4301">
      <w:r>
        <w:separator/>
      </w:r>
    </w:p>
  </w:footnote>
  <w:footnote w:type="continuationSeparator" w:id="0">
    <w:p w14:paraId="21CA8508" w14:textId="77777777" w:rsidR="007C6BD0" w:rsidRDefault="007C6BD0" w:rsidP="004D4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301"/>
    <w:rsid w:val="004D4301"/>
    <w:rsid w:val="00604851"/>
    <w:rsid w:val="007C6BD0"/>
    <w:rsid w:val="00991F89"/>
    <w:rsid w:val="00CD1A33"/>
    <w:rsid w:val="00D8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2BEBF"/>
  <w15:chartTrackingRefBased/>
  <w15:docId w15:val="{60345E32-6217-4988-8C89-29B972B22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301"/>
    <w:pPr>
      <w:spacing w:after="0" w:line="240" w:lineRule="auto"/>
    </w:pPr>
    <w:rPr>
      <w:rFonts w:ascii="Aptos" w:hAnsi="Aptos" w:cs="Aptos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430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430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430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430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430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430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430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430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430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43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43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43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43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43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43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43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43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43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43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D4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430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D43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4301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D43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4301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D43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43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43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4301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4D43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4301"/>
    <w:rPr>
      <w:rFonts w:ascii="Aptos" w:hAnsi="Aptos" w:cs="Aptos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56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Moore</dc:creator>
  <cp:keywords/>
  <dc:description/>
  <cp:lastModifiedBy>Frankie Lawrence</cp:lastModifiedBy>
  <cp:revision>2</cp:revision>
  <dcterms:created xsi:type="dcterms:W3CDTF">2025-02-25T10:00:00Z</dcterms:created>
  <dcterms:modified xsi:type="dcterms:W3CDTF">2025-02-25T10:00:00Z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2025-02-25T09:58:22Z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a7ac8ac3-fb67-4ffe-bbd6-b4a4d5fa33f3</vt:lpwstr>
  </property>
  <property fmtid="{D5CDD505-2E9C-101B-9397-08002B2CF9AE}" pid="8" name="MSIP_Label_d17f5eab-0951-45e7-baa9-357beec0b77b_ContentBits">
    <vt:lpwstr>0</vt:lpwstr>
  </property>
  <property fmtid="{D5CDD505-2E9C-101B-9397-08002B2CF9AE}" pid="9" name="MSIP_Label_d17f5eab-0951-45e7-baa9-357beec0b77b_Tag">
    <vt:lpwstr>10, 0, 1, 1</vt:lpwstr>
  </property>
</Properties>
</file>