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DFE2" w14:textId="2E7584FC" w:rsidR="00075211" w:rsidRPr="00075211" w:rsidRDefault="00075211" w:rsidP="0007521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75211">
        <w:rPr>
          <w:rFonts w:ascii="Calibri" w:hAnsi="Calibri" w:cs="Calibri"/>
          <w:b/>
          <w:bCs/>
          <w:sz w:val="22"/>
          <w:szCs w:val="22"/>
          <w:u w:val="single"/>
        </w:rPr>
        <w:t>WBCIR:</w:t>
      </w:r>
      <w:r w:rsidRPr="00075211">
        <w:rPr>
          <w:rFonts w:ascii="Calibri" w:hAnsi="Calibri" w:cs="Calibri"/>
          <w:b/>
          <w:bCs/>
          <w:sz w:val="22"/>
          <w:szCs w:val="22"/>
          <w:u w:val="single"/>
        </w:rPr>
        <w:t>20487</w:t>
      </w:r>
    </w:p>
    <w:p w14:paraId="23A70369" w14:textId="72D014DA" w:rsidR="00075211" w:rsidRPr="00075211" w:rsidRDefault="00075211" w:rsidP="00075211">
      <w:pPr>
        <w:rPr>
          <w:rFonts w:ascii="Calibri" w:hAnsi="Calibri" w:cs="Calibri"/>
          <w:b/>
          <w:bCs/>
          <w:sz w:val="22"/>
          <w:szCs w:val="22"/>
        </w:rPr>
      </w:pPr>
      <w:r w:rsidRPr="00075211">
        <w:rPr>
          <w:rFonts w:ascii="Calibri" w:hAnsi="Calibri" w:cs="Calibri"/>
          <w:b/>
          <w:bCs/>
          <w:sz w:val="22"/>
          <w:szCs w:val="22"/>
        </w:rPr>
        <w:t>I am writing to request the following information under the Freedom of Information Act 2000. All questions relate to properties billed by your organisation. </w:t>
      </w:r>
    </w:p>
    <w:p w14:paraId="593A911C" w14:textId="77777777" w:rsidR="00075211" w:rsidRPr="00075211" w:rsidRDefault="00075211" w:rsidP="00075211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075211">
        <w:rPr>
          <w:rFonts w:ascii="Calibri" w:hAnsi="Calibri" w:cs="Calibri"/>
          <w:b/>
          <w:bCs/>
          <w:sz w:val="22"/>
          <w:szCs w:val="22"/>
        </w:rPr>
        <w:t>For each financial year from 2017/18 to 2024/25, how many non-domestic properties did your organisation bill using the Small Business Non-Domestic Rating Multiplier (i.e. rateable value under £51,000) that were eligible for Retail, Hospitality and Leisure (RHL) relief?</w:t>
      </w:r>
    </w:p>
    <w:p w14:paraId="36DDC154" w14:textId="77777777" w:rsidR="00075211" w:rsidRPr="00075211" w:rsidRDefault="00075211" w:rsidP="00075211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075211">
        <w:rPr>
          <w:rFonts w:ascii="Calibri" w:hAnsi="Calibri" w:cs="Calibri"/>
          <w:b/>
          <w:bCs/>
          <w:sz w:val="22"/>
          <w:szCs w:val="22"/>
        </w:rPr>
        <w:t xml:space="preserve">For each of those years, what was the total amount of business rates billed to these properties (i.e. those eligible for RHL relief and subject to the Small Business Multiplier)? </w:t>
      </w:r>
    </w:p>
    <w:p w14:paraId="744E8B67" w14:textId="77777777" w:rsidR="00075211" w:rsidRPr="00075211" w:rsidRDefault="00075211" w:rsidP="00075211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075211">
        <w:rPr>
          <w:rFonts w:ascii="Calibri" w:hAnsi="Calibri" w:cs="Calibri"/>
          <w:b/>
          <w:bCs/>
          <w:sz w:val="22"/>
          <w:szCs w:val="22"/>
        </w:rPr>
        <w:t>For each financial year from 2017/18 to 2024/25, how many non-domestic properties eligible for RHL relief and with a rateable value between £51,000 and £500,000 were billed using the Standard Non-Domestic Rating Multiplier?</w:t>
      </w:r>
    </w:p>
    <w:p w14:paraId="0446F119" w14:textId="77777777" w:rsidR="00075211" w:rsidRPr="00075211" w:rsidRDefault="00075211" w:rsidP="00075211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075211">
        <w:rPr>
          <w:rFonts w:ascii="Calibri" w:hAnsi="Calibri" w:cs="Calibri"/>
          <w:b/>
          <w:bCs/>
          <w:sz w:val="22"/>
          <w:szCs w:val="22"/>
        </w:rPr>
        <w:t>For each financial year from 2017/18 to 2024/25, what was the total amount of business rates billed to non-domestic properties eligible for RHL relief and with a rateable value between £51,000 and £500,000?</w:t>
      </w:r>
    </w:p>
    <w:p w14:paraId="309BF72B" w14:textId="77777777" w:rsidR="00075211" w:rsidRPr="00075211" w:rsidRDefault="00075211" w:rsidP="00075211">
      <w:pPr>
        <w:rPr>
          <w:rFonts w:ascii="Calibri" w:hAnsi="Calibri" w:cs="Calibri"/>
          <w:sz w:val="22"/>
          <w:szCs w:val="22"/>
        </w:rPr>
      </w:pPr>
      <w:r w:rsidRPr="00075211">
        <w:rPr>
          <w:rFonts w:ascii="Calibri" w:hAnsi="Calibri" w:cs="Calibri"/>
          <w:sz w:val="22"/>
          <w:szCs w:val="22"/>
        </w:rPr>
        <w:t> </w:t>
      </w:r>
    </w:p>
    <w:p w14:paraId="6A65F11A" w14:textId="77777777" w:rsidR="00075211" w:rsidRPr="00075211" w:rsidRDefault="00075211" w:rsidP="00075211">
      <w:pPr>
        <w:rPr>
          <w:rFonts w:ascii="Calibri" w:hAnsi="Calibri" w:cs="Calibri"/>
          <w:b/>
          <w:bCs/>
          <w:sz w:val="22"/>
          <w:szCs w:val="22"/>
        </w:rPr>
      </w:pPr>
      <w:r w:rsidRPr="00075211">
        <w:rPr>
          <w:rFonts w:ascii="Calibri" w:hAnsi="Calibri" w:cs="Calibri"/>
          <w:b/>
          <w:bCs/>
          <w:sz w:val="22"/>
          <w:szCs w:val="22"/>
        </w:rPr>
        <w:t>Please share the results in the following format: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736"/>
        <w:gridCol w:w="1984"/>
        <w:gridCol w:w="1843"/>
        <w:gridCol w:w="1843"/>
      </w:tblGrid>
      <w:tr w:rsidR="00075211" w:rsidRPr="00075211" w14:paraId="20D99C01" w14:textId="77777777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7365" w14:textId="77777777" w:rsidR="00075211" w:rsidRPr="00075211" w:rsidRDefault="00075211" w:rsidP="000752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211">
              <w:rPr>
                <w:rFonts w:ascii="Calibri" w:hAnsi="Calibri" w:cs="Calibr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DAB0" w14:textId="77777777" w:rsidR="00075211" w:rsidRPr="00075211" w:rsidRDefault="00075211" w:rsidP="000752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211">
              <w:rPr>
                <w:rFonts w:ascii="Calibri" w:hAnsi="Calibri" w:cs="Calibri"/>
                <w:b/>
                <w:bCs/>
                <w:sz w:val="22"/>
                <w:szCs w:val="22"/>
              </w:rPr>
              <w:t>No. RHL Non-Domestic Multiplier RV &lt; £51,000 properties billed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421E" w14:textId="77777777" w:rsidR="00075211" w:rsidRPr="00075211" w:rsidRDefault="00075211" w:rsidP="000752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211">
              <w:rPr>
                <w:rFonts w:ascii="Calibri" w:hAnsi="Calibri" w:cs="Calibri"/>
                <w:b/>
                <w:bCs/>
                <w:sz w:val="22"/>
                <w:szCs w:val="22"/>
              </w:rPr>
              <w:t>Total billed to all RHL Non-Domestic Multiplier RV &lt; £51,000 properties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4ADF" w14:textId="77777777" w:rsidR="00075211" w:rsidRPr="00075211" w:rsidRDefault="00075211" w:rsidP="000752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2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No. RHL Non-Domestic Multiplier </w:t>
            </w:r>
          </w:p>
          <w:p w14:paraId="0AEA1BEA" w14:textId="77777777" w:rsidR="00075211" w:rsidRPr="00075211" w:rsidRDefault="00075211" w:rsidP="000752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211">
              <w:rPr>
                <w:rFonts w:ascii="Calibri" w:hAnsi="Calibri" w:cs="Calibri"/>
                <w:b/>
                <w:bCs/>
                <w:sz w:val="22"/>
                <w:szCs w:val="22"/>
              </w:rPr>
              <w:t>RV &gt;= £51k to &lt; £500k properties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9DBF" w14:textId="77777777" w:rsidR="00075211" w:rsidRPr="00075211" w:rsidRDefault="00075211" w:rsidP="000752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5211">
              <w:rPr>
                <w:rFonts w:ascii="Calibri" w:hAnsi="Calibri" w:cs="Calibri"/>
                <w:b/>
                <w:bCs/>
                <w:sz w:val="22"/>
                <w:szCs w:val="22"/>
              </w:rPr>
              <w:t>Total billed to all RHL Non-Domestic Multiplier RV &gt;= £51k to &lt; £500k properties</w:t>
            </w:r>
          </w:p>
        </w:tc>
      </w:tr>
      <w:tr w:rsidR="00075211" w:rsidRPr="00075211" w14:paraId="5EE4150B" w14:textId="77777777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9041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2017/18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E8CD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i/>
                <w:iCs/>
                <w:sz w:val="22"/>
                <w:szCs w:val="22"/>
              </w:rPr>
              <w:t>e.g.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DC7C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i/>
                <w:iCs/>
                <w:sz w:val="22"/>
                <w:szCs w:val="22"/>
              </w:rPr>
              <w:t>e.g. 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5CFC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i/>
                <w:iCs/>
                <w:sz w:val="22"/>
                <w:szCs w:val="22"/>
              </w:rPr>
              <w:t>e.g.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0485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i/>
                <w:iCs/>
                <w:sz w:val="22"/>
                <w:szCs w:val="22"/>
              </w:rPr>
              <w:t>e.g. 15,000</w:t>
            </w:r>
          </w:p>
        </w:tc>
      </w:tr>
      <w:tr w:rsidR="00075211" w:rsidRPr="00075211" w14:paraId="0CC1E7BB" w14:textId="77777777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1FB5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2018/19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655B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1E9D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3C9C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02C4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5211" w:rsidRPr="00075211" w14:paraId="6FB65CFF" w14:textId="77777777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B233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2020/21 etc…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0A06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4432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1EF6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9350" w14:textId="77777777" w:rsidR="00075211" w:rsidRPr="00075211" w:rsidRDefault="00075211" w:rsidP="00075211">
            <w:pPr>
              <w:rPr>
                <w:rFonts w:ascii="Calibri" w:hAnsi="Calibri" w:cs="Calibri"/>
                <w:sz w:val="22"/>
                <w:szCs w:val="22"/>
              </w:rPr>
            </w:pPr>
            <w:r w:rsidRPr="000752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21A82EB" w14:textId="77777777" w:rsidR="00075211" w:rsidRPr="00075211" w:rsidRDefault="00075211" w:rsidP="00075211">
      <w:pPr>
        <w:rPr>
          <w:rFonts w:ascii="Calibri" w:hAnsi="Calibri" w:cs="Calibri"/>
          <w:sz w:val="22"/>
          <w:szCs w:val="22"/>
        </w:rPr>
      </w:pPr>
      <w:r w:rsidRPr="00075211">
        <w:rPr>
          <w:rFonts w:ascii="Calibri" w:hAnsi="Calibri" w:cs="Calibri"/>
          <w:sz w:val="22"/>
          <w:szCs w:val="22"/>
        </w:rPr>
        <w:t> </w:t>
      </w:r>
    </w:p>
    <w:p w14:paraId="0B35CCC7" w14:textId="15D1604E" w:rsidR="00604B57" w:rsidRPr="00075211" w:rsidRDefault="00604B57" w:rsidP="00075211">
      <w:pPr>
        <w:rPr>
          <w:rFonts w:ascii="Calibri" w:hAnsi="Calibri" w:cs="Calibri"/>
          <w:sz w:val="22"/>
          <w:szCs w:val="22"/>
        </w:rPr>
      </w:pPr>
    </w:p>
    <w:sectPr w:rsidR="00604B57" w:rsidRPr="00075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5209"/>
    <w:multiLevelType w:val="hybridMultilevel"/>
    <w:tmpl w:val="A7921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5381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7"/>
    <w:rsid w:val="00075211"/>
    <w:rsid w:val="003C5A97"/>
    <w:rsid w:val="00604B57"/>
    <w:rsid w:val="00B243D2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D50D"/>
  <w15:chartTrackingRefBased/>
  <w15:docId w15:val="{F6267735-90EE-4C6E-8485-048FBCB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2025-09-15T09:08:00Z</dcterms:created>
  <dcterms:modified xsi:type="dcterms:W3CDTF">2025-09-15T12:11:00Z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2025-09-15T12:11:34Z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6f6dca87-d6f9-43c0-ada4-9b5daae051e2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